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4"/>
        <w:gridCol w:w="183"/>
        <w:gridCol w:w="81"/>
        <w:gridCol w:w="21"/>
        <w:gridCol w:w="27"/>
        <w:gridCol w:w="20"/>
        <w:gridCol w:w="29"/>
        <w:gridCol w:w="7"/>
        <w:gridCol w:w="14"/>
        <w:gridCol w:w="163"/>
        <w:gridCol w:w="212"/>
        <w:gridCol w:w="344"/>
        <w:gridCol w:w="81"/>
        <w:gridCol w:w="1854"/>
        <w:gridCol w:w="697"/>
        <w:gridCol w:w="6238"/>
        <w:gridCol w:w="48"/>
        <w:gridCol w:w="21"/>
        <w:gridCol w:w="24"/>
        <w:gridCol w:w="284"/>
        <w:gridCol w:w="35"/>
        <w:gridCol w:w="48"/>
        <w:gridCol w:w="1445"/>
      </w:tblGrid>
      <w:tr w:rsidR="001F5E28" w14:paraId="5D2A273B" w14:textId="77777777" w:rsidTr="00153BA7">
        <w:trPr>
          <w:trHeight w:hRule="exact" w:val="344"/>
        </w:trPr>
        <w:tc>
          <w:tcPr>
            <w:tcW w:w="11970" w:type="dxa"/>
            <w:gridSpan w:val="24"/>
          </w:tcPr>
          <w:p w14:paraId="6517CD41" w14:textId="77777777" w:rsidR="001F5E28" w:rsidRDefault="001F5E28" w:rsidP="008F1E55"/>
        </w:tc>
      </w:tr>
      <w:tr w:rsidR="001F5E28" w:rsidRPr="009957FF" w14:paraId="23CA2994" w14:textId="77777777" w:rsidTr="00153BA7">
        <w:trPr>
          <w:trHeight w:hRule="exact" w:val="100"/>
        </w:trPr>
        <w:tc>
          <w:tcPr>
            <w:tcW w:w="94" w:type="dxa"/>
            <w:gridSpan w:val="2"/>
          </w:tcPr>
          <w:p w14:paraId="352FDC80" w14:textId="77777777" w:rsidR="001F5E28" w:rsidRDefault="001F5E28" w:rsidP="008F1E55"/>
        </w:tc>
        <w:tc>
          <w:tcPr>
            <w:tcW w:w="3036" w:type="dxa"/>
            <w:gridSpan w:val="13"/>
            <w:vMerge w:val="restart"/>
          </w:tcPr>
          <w:p w14:paraId="082ADAB8" w14:textId="77777777" w:rsidR="001F5E28" w:rsidRPr="009957FF" w:rsidRDefault="001D1A6A" w:rsidP="008F1E55">
            <w:pPr>
              <w:jc w:val="center"/>
            </w:pPr>
            <w:r w:rsidRPr="009957FF">
              <w:rPr>
                <w:noProof/>
              </w:rPr>
              <w:drawing>
                <wp:inline distT="0" distB="0" distL="0" distR="0" wp14:anchorId="6D5C9D23" wp14:editId="15052A40">
                  <wp:extent cx="1495425" cy="1276350"/>
                  <wp:effectExtent l="0" t="0" r="9525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272" cy="1282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0" w:type="dxa"/>
            <w:gridSpan w:val="9"/>
          </w:tcPr>
          <w:p w14:paraId="6F156B81" w14:textId="77777777" w:rsidR="001F5E28" w:rsidRPr="009957FF" w:rsidRDefault="001F5E28" w:rsidP="008F1E55"/>
        </w:tc>
      </w:tr>
      <w:tr w:rsidR="001F5E28" w:rsidRPr="009957FF" w14:paraId="06C21B31" w14:textId="77777777" w:rsidTr="00153BA7">
        <w:trPr>
          <w:trHeight w:hRule="exact" w:val="745"/>
        </w:trPr>
        <w:tc>
          <w:tcPr>
            <w:tcW w:w="94" w:type="dxa"/>
            <w:gridSpan w:val="2"/>
          </w:tcPr>
          <w:p w14:paraId="1DA9D40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1737F267" w14:textId="77777777" w:rsidR="001F5E28" w:rsidRPr="009957FF" w:rsidRDefault="001F5E28" w:rsidP="008F1E55"/>
        </w:tc>
        <w:tc>
          <w:tcPr>
            <w:tcW w:w="697" w:type="dxa"/>
          </w:tcPr>
          <w:p w14:paraId="585B156F" w14:textId="77777777" w:rsidR="001F5E28" w:rsidRPr="009957FF" w:rsidRDefault="001F5E28" w:rsidP="008F1E55"/>
        </w:tc>
        <w:tc>
          <w:tcPr>
            <w:tcW w:w="6307" w:type="dxa"/>
            <w:gridSpan w:val="3"/>
            <w:vMerge w:val="restart"/>
            <w:vAlign w:val="center"/>
          </w:tcPr>
          <w:p w14:paraId="3952301F" w14:textId="77777777" w:rsidR="001F5E28" w:rsidRPr="009957FF" w:rsidRDefault="00136718" w:rsidP="008F1E55">
            <w:pPr>
              <w:spacing w:line="232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 xml:space="preserve">Учебный центр </w:t>
            </w:r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"Зерде"</w:t>
            </w:r>
          </w:p>
        </w:tc>
        <w:tc>
          <w:tcPr>
            <w:tcW w:w="1836" w:type="dxa"/>
            <w:gridSpan w:val="5"/>
          </w:tcPr>
          <w:p w14:paraId="210CE536" w14:textId="77777777" w:rsidR="001F5E28" w:rsidRPr="009957FF" w:rsidRDefault="001F5E28" w:rsidP="008F1E55"/>
        </w:tc>
      </w:tr>
      <w:tr w:rsidR="001F5E28" w:rsidRPr="009957FF" w14:paraId="10B3A6B1" w14:textId="77777777" w:rsidTr="00153BA7">
        <w:trPr>
          <w:trHeight w:hRule="exact" w:val="731"/>
        </w:trPr>
        <w:tc>
          <w:tcPr>
            <w:tcW w:w="94" w:type="dxa"/>
            <w:gridSpan w:val="2"/>
          </w:tcPr>
          <w:p w14:paraId="5F99E0B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2D4EDC58" w14:textId="77777777" w:rsidR="001F5E28" w:rsidRPr="009957FF" w:rsidRDefault="001F5E28" w:rsidP="008F1E55"/>
        </w:tc>
        <w:tc>
          <w:tcPr>
            <w:tcW w:w="697" w:type="dxa"/>
          </w:tcPr>
          <w:p w14:paraId="4567EC38" w14:textId="77777777" w:rsidR="001F5E28" w:rsidRPr="009957FF" w:rsidRDefault="001F5E28" w:rsidP="008F1E55"/>
        </w:tc>
        <w:tc>
          <w:tcPr>
            <w:tcW w:w="6307" w:type="dxa"/>
            <w:gridSpan w:val="3"/>
            <w:vMerge/>
            <w:vAlign w:val="center"/>
          </w:tcPr>
          <w:p w14:paraId="3EDDE86D" w14:textId="77777777" w:rsidR="001F5E28" w:rsidRPr="009957FF" w:rsidRDefault="001F5E28" w:rsidP="008F1E55"/>
        </w:tc>
        <w:tc>
          <w:tcPr>
            <w:tcW w:w="1836" w:type="dxa"/>
            <w:gridSpan w:val="5"/>
          </w:tcPr>
          <w:p w14:paraId="622A6D65" w14:textId="77777777" w:rsidR="001F5E28" w:rsidRPr="009957FF" w:rsidRDefault="001F5E28" w:rsidP="008F1E55"/>
        </w:tc>
      </w:tr>
      <w:tr w:rsidR="001F5E28" w:rsidRPr="009957FF" w14:paraId="26FBC23B" w14:textId="77777777" w:rsidTr="00153BA7">
        <w:trPr>
          <w:trHeight w:hRule="exact" w:val="673"/>
        </w:trPr>
        <w:tc>
          <w:tcPr>
            <w:tcW w:w="94" w:type="dxa"/>
            <w:gridSpan w:val="2"/>
          </w:tcPr>
          <w:p w14:paraId="570E9676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65AF159D" w14:textId="77777777" w:rsidR="001F5E28" w:rsidRPr="009957FF" w:rsidRDefault="001F5E28" w:rsidP="008F1E55"/>
        </w:tc>
        <w:tc>
          <w:tcPr>
            <w:tcW w:w="8840" w:type="dxa"/>
            <w:gridSpan w:val="9"/>
          </w:tcPr>
          <w:p w14:paraId="08DD25B2" w14:textId="77777777" w:rsidR="001F5E28" w:rsidRPr="009957FF" w:rsidRDefault="001F5E28" w:rsidP="008F1E55"/>
        </w:tc>
      </w:tr>
      <w:tr w:rsidR="001F5E28" w:rsidRPr="009957FF" w14:paraId="601305E5" w14:textId="77777777" w:rsidTr="00153BA7">
        <w:trPr>
          <w:trHeight w:hRule="exact" w:val="1362"/>
        </w:trPr>
        <w:tc>
          <w:tcPr>
            <w:tcW w:w="11970" w:type="dxa"/>
            <w:gridSpan w:val="24"/>
          </w:tcPr>
          <w:p w14:paraId="23571D7D" w14:textId="77777777" w:rsidR="001F5E28" w:rsidRPr="009957FF" w:rsidRDefault="001F5E28" w:rsidP="008F1E55"/>
        </w:tc>
      </w:tr>
      <w:tr w:rsidR="001F5E28" w:rsidRPr="009957FF" w14:paraId="34881EA9" w14:textId="77777777" w:rsidTr="00153BA7">
        <w:trPr>
          <w:trHeight w:hRule="exact" w:val="1346"/>
        </w:trPr>
        <w:tc>
          <w:tcPr>
            <w:tcW w:w="11970" w:type="dxa"/>
            <w:gridSpan w:val="24"/>
          </w:tcPr>
          <w:p w14:paraId="54D618F4" w14:textId="77777777" w:rsidR="001F5E28" w:rsidRPr="009957FF" w:rsidRDefault="001F5E28" w:rsidP="008F1E55"/>
        </w:tc>
      </w:tr>
      <w:tr w:rsidR="001F5E28" w:rsidRPr="009957FF" w14:paraId="36F0E0A6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650D00F3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</w:tcPr>
          <w:p w14:paraId="3EEA5606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 xml:space="preserve">Экзаменационный </w:t>
            </w:r>
          </w:p>
          <w:p w14:paraId="3EF305A9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>билет</w:t>
            </w:r>
          </w:p>
        </w:tc>
        <w:tc>
          <w:tcPr>
            <w:tcW w:w="1905" w:type="dxa"/>
            <w:gridSpan w:val="7"/>
          </w:tcPr>
          <w:p w14:paraId="0C2D0A4D" w14:textId="77777777" w:rsidR="001F5E28" w:rsidRPr="009957FF" w:rsidRDefault="001F5E28" w:rsidP="008F1E55"/>
        </w:tc>
      </w:tr>
      <w:tr w:rsidR="001F5E28" w:rsidRPr="009957FF" w14:paraId="3ECF767D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51E70E61" w14:textId="77777777" w:rsidR="001F5E28" w:rsidRPr="009957FF" w:rsidRDefault="001F5E28" w:rsidP="008F1E55"/>
        </w:tc>
        <w:tc>
          <w:tcPr>
            <w:tcW w:w="9788" w:type="dxa"/>
            <w:gridSpan w:val="14"/>
            <w:vMerge/>
          </w:tcPr>
          <w:p w14:paraId="281F836B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5C017417" w14:textId="77777777" w:rsidR="001F5E28" w:rsidRPr="009957FF" w:rsidRDefault="001F5E28" w:rsidP="008F1E55"/>
        </w:tc>
      </w:tr>
      <w:tr w:rsidR="001F5E28" w:rsidRPr="009957FF" w14:paraId="59D9B083" w14:textId="77777777" w:rsidTr="00153BA7">
        <w:trPr>
          <w:trHeight w:hRule="exact" w:val="902"/>
        </w:trPr>
        <w:tc>
          <w:tcPr>
            <w:tcW w:w="277" w:type="dxa"/>
            <w:gridSpan w:val="3"/>
          </w:tcPr>
          <w:p w14:paraId="380174F9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  <w:vAlign w:val="center"/>
          </w:tcPr>
          <w:p w14:paraId="2AF14CF3" w14:textId="77777777" w:rsidR="001F5E28" w:rsidRPr="002F72D1" w:rsidRDefault="002F72D1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>Финансовый учет и отчетность по международным стандартам финансовой отчетности</w:t>
            </w:r>
            <w:r w:rsidR="001D1A6A"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 xml:space="preserve"> </w:t>
            </w:r>
          </w:p>
        </w:tc>
        <w:tc>
          <w:tcPr>
            <w:tcW w:w="1905" w:type="dxa"/>
            <w:gridSpan w:val="7"/>
          </w:tcPr>
          <w:p w14:paraId="0621CD9D" w14:textId="77777777" w:rsidR="001F5E28" w:rsidRPr="009957FF" w:rsidRDefault="001F5E28" w:rsidP="008F1E55"/>
        </w:tc>
      </w:tr>
      <w:tr w:rsidR="001F5E28" w:rsidRPr="009957FF" w14:paraId="0307EAE4" w14:textId="77777777" w:rsidTr="00153BA7">
        <w:trPr>
          <w:trHeight w:hRule="exact" w:val="903"/>
        </w:trPr>
        <w:tc>
          <w:tcPr>
            <w:tcW w:w="277" w:type="dxa"/>
            <w:gridSpan w:val="3"/>
          </w:tcPr>
          <w:p w14:paraId="0F557F70" w14:textId="77777777" w:rsidR="001F5E28" w:rsidRPr="009957FF" w:rsidRDefault="001F5E28" w:rsidP="008F1E55"/>
        </w:tc>
        <w:tc>
          <w:tcPr>
            <w:tcW w:w="9788" w:type="dxa"/>
            <w:gridSpan w:val="14"/>
            <w:vMerge/>
            <w:vAlign w:val="center"/>
          </w:tcPr>
          <w:p w14:paraId="5E06AA1A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40B88D0C" w14:textId="77777777" w:rsidR="001F5E28" w:rsidRPr="009957FF" w:rsidRDefault="001F5E28" w:rsidP="008F1E55"/>
        </w:tc>
      </w:tr>
      <w:tr w:rsidR="001F5E28" w:rsidRPr="009957FF" w14:paraId="19E4C233" w14:textId="77777777" w:rsidTr="00153BA7">
        <w:trPr>
          <w:trHeight w:hRule="exact" w:val="1117"/>
        </w:trPr>
        <w:tc>
          <w:tcPr>
            <w:tcW w:w="277" w:type="dxa"/>
            <w:gridSpan w:val="3"/>
          </w:tcPr>
          <w:p w14:paraId="61CAE506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3FC0F9DD" w14:textId="77777777" w:rsidR="001F5E28" w:rsidRPr="002F72D1" w:rsidRDefault="001D1A6A" w:rsidP="00F4180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 xml:space="preserve">Вариант </w:t>
            </w:r>
            <w:r w:rsidR="00F41804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>1</w:t>
            </w:r>
          </w:p>
        </w:tc>
        <w:tc>
          <w:tcPr>
            <w:tcW w:w="1905" w:type="dxa"/>
            <w:gridSpan w:val="7"/>
          </w:tcPr>
          <w:p w14:paraId="693E663B" w14:textId="77777777" w:rsidR="001F5E28" w:rsidRPr="009957FF" w:rsidRDefault="001F5E28" w:rsidP="008F1E55"/>
        </w:tc>
      </w:tr>
      <w:tr w:rsidR="001F5E28" w:rsidRPr="009957FF" w14:paraId="6B998A91" w14:textId="77777777" w:rsidTr="00153BA7">
        <w:trPr>
          <w:trHeight w:hRule="exact" w:val="574"/>
        </w:trPr>
        <w:tc>
          <w:tcPr>
            <w:tcW w:w="11970" w:type="dxa"/>
            <w:gridSpan w:val="24"/>
          </w:tcPr>
          <w:p w14:paraId="77FACD0E" w14:textId="77777777" w:rsidR="001F5E28" w:rsidRPr="009957FF" w:rsidRDefault="001F5E28" w:rsidP="008F1E55"/>
        </w:tc>
      </w:tr>
      <w:tr w:rsidR="001F5E28" w:rsidRPr="009957FF" w14:paraId="646325F1" w14:textId="77777777" w:rsidTr="00153BA7">
        <w:trPr>
          <w:trHeight w:hRule="exact" w:val="1017"/>
        </w:trPr>
        <w:tc>
          <w:tcPr>
            <w:tcW w:w="277" w:type="dxa"/>
            <w:gridSpan w:val="3"/>
          </w:tcPr>
          <w:p w14:paraId="7C65DFDF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6B4A704F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9957F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  <w:t>ИН _____________________________</w:t>
            </w:r>
          </w:p>
        </w:tc>
        <w:tc>
          <w:tcPr>
            <w:tcW w:w="1905" w:type="dxa"/>
            <w:gridSpan w:val="7"/>
          </w:tcPr>
          <w:p w14:paraId="21C3821C" w14:textId="77777777" w:rsidR="001F5E28" w:rsidRPr="009957FF" w:rsidRDefault="001F5E28" w:rsidP="008F1E55"/>
        </w:tc>
      </w:tr>
      <w:tr w:rsidR="001F5E28" w:rsidRPr="009957FF" w14:paraId="5FFAB306" w14:textId="77777777" w:rsidTr="00153BA7">
        <w:trPr>
          <w:trHeight w:hRule="exact" w:val="1189"/>
        </w:trPr>
        <w:tc>
          <w:tcPr>
            <w:tcW w:w="11970" w:type="dxa"/>
            <w:gridSpan w:val="24"/>
          </w:tcPr>
          <w:p w14:paraId="4AB36A1D" w14:textId="77777777" w:rsidR="001F5E28" w:rsidRPr="009957FF" w:rsidRDefault="001F5E28" w:rsidP="008F1E55"/>
        </w:tc>
      </w:tr>
      <w:tr w:rsidR="001F5E28" w:rsidRPr="009957FF" w14:paraId="7B839A37" w14:textId="77777777" w:rsidTr="00153BA7">
        <w:trPr>
          <w:trHeight w:hRule="exact" w:val="1175"/>
        </w:trPr>
        <w:tc>
          <w:tcPr>
            <w:tcW w:w="11970" w:type="dxa"/>
            <w:gridSpan w:val="24"/>
          </w:tcPr>
          <w:p w14:paraId="2FB2DAE0" w14:textId="77777777" w:rsidR="001F5E28" w:rsidRPr="009957FF" w:rsidRDefault="001F5E28" w:rsidP="008F1E55"/>
        </w:tc>
      </w:tr>
      <w:tr w:rsidR="001F5E28" w:rsidRPr="009957FF" w14:paraId="28D40DA0" w14:textId="77777777" w:rsidTr="00153BA7">
        <w:trPr>
          <w:trHeight w:hRule="exact" w:val="903"/>
        </w:trPr>
        <w:tc>
          <w:tcPr>
            <w:tcW w:w="639" w:type="dxa"/>
            <w:gridSpan w:val="11"/>
          </w:tcPr>
          <w:p w14:paraId="02C01DD4" w14:textId="77777777" w:rsidR="001F5E28" w:rsidRPr="009957FF" w:rsidRDefault="001F5E28" w:rsidP="008F1E55"/>
        </w:tc>
        <w:tc>
          <w:tcPr>
            <w:tcW w:w="9426" w:type="dxa"/>
            <w:gridSpan w:val="6"/>
            <w:vAlign w:val="center"/>
          </w:tcPr>
          <w:p w14:paraId="1F450C95" w14:textId="77777777" w:rsidR="001F5E28" w:rsidRPr="002F72D1" w:rsidRDefault="00E10692" w:rsidP="00565FC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  <w:t>Астана</w:t>
            </w:r>
          </w:p>
        </w:tc>
        <w:tc>
          <w:tcPr>
            <w:tcW w:w="1905" w:type="dxa"/>
            <w:gridSpan w:val="7"/>
          </w:tcPr>
          <w:p w14:paraId="37007D4F" w14:textId="77777777" w:rsidR="001F5E28" w:rsidRPr="009957FF" w:rsidRDefault="001F5E28" w:rsidP="008F1E55"/>
        </w:tc>
      </w:tr>
      <w:tr w:rsidR="001F5E28" w:rsidRPr="009957FF" w14:paraId="3D71B79C" w14:textId="77777777" w:rsidTr="00E06173">
        <w:trPr>
          <w:trHeight w:hRule="exact" w:val="235"/>
        </w:trPr>
        <w:tc>
          <w:tcPr>
            <w:tcW w:w="11970" w:type="dxa"/>
            <w:gridSpan w:val="24"/>
          </w:tcPr>
          <w:p w14:paraId="6A1B895D" w14:textId="77777777" w:rsidR="001F5E28" w:rsidRPr="009957FF" w:rsidRDefault="001F5E28" w:rsidP="008F1E55"/>
        </w:tc>
      </w:tr>
      <w:tr w:rsidR="001F5E28" w:rsidRPr="009957FF" w14:paraId="5AC163A3" w14:textId="77777777" w:rsidTr="00010787">
        <w:trPr>
          <w:trHeight w:hRule="exact" w:val="698"/>
        </w:trPr>
        <w:tc>
          <w:tcPr>
            <w:tcW w:w="10065" w:type="dxa"/>
            <w:gridSpan w:val="17"/>
            <w:vAlign w:val="center"/>
          </w:tcPr>
          <w:p w14:paraId="22040DE0" w14:textId="77777777" w:rsidR="00E06173" w:rsidRDefault="00E06173" w:rsidP="00E06173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009384A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5C636626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E9DBB0E" w14:textId="3CC13D8F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 1</w:t>
            </w:r>
          </w:p>
        </w:tc>
        <w:tc>
          <w:tcPr>
            <w:tcW w:w="1905" w:type="dxa"/>
            <w:gridSpan w:val="7"/>
          </w:tcPr>
          <w:p w14:paraId="141DEAB2" w14:textId="77777777" w:rsidR="001F5E28" w:rsidRPr="009957FF" w:rsidRDefault="001F5E28" w:rsidP="00FB2F08"/>
        </w:tc>
      </w:tr>
      <w:tr w:rsidR="001F5E28" w:rsidRPr="009957FF" w14:paraId="06428A5D" w14:textId="77777777" w:rsidTr="00010787">
        <w:trPr>
          <w:trHeight w:hRule="exact" w:val="705"/>
        </w:trPr>
        <w:tc>
          <w:tcPr>
            <w:tcW w:w="10065" w:type="dxa"/>
            <w:gridSpan w:val="17"/>
          </w:tcPr>
          <w:p w14:paraId="4C1332B7" w14:textId="77777777" w:rsidR="00010787" w:rsidRDefault="00010787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kk-KZ"/>
              </w:rPr>
            </w:pPr>
          </w:p>
          <w:p w14:paraId="48184E2A" w14:textId="350641B3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Тестовые вопросы</w:t>
            </w:r>
          </w:p>
        </w:tc>
        <w:tc>
          <w:tcPr>
            <w:tcW w:w="1905" w:type="dxa"/>
            <w:gridSpan w:val="7"/>
          </w:tcPr>
          <w:p w14:paraId="677B74F3" w14:textId="77777777" w:rsidR="001F5E28" w:rsidRPr="009957FF" w:rsidRDefault="001F5E28" w:rsidP="00FB2F08"/>
        </w:tc>
      </w:tr>
      <w:tr w:rsidR="001F5E28" w:rsidRPr="009957FF" w14:paraId="72C5E0D9" w14:textId="77777777" w:rsidTr="00127E81">
        <w:trPr>
          <w:trHeight w:hRule="exact" w:val="394"/>
        </w:trPr>
        <w:tc>
          <w:tcPr>
            <w:tcW w:w="10065" w:type="dxa"/>
            <w:gridSpan w:val="17"/>
          </w:tcPr>
          <w:p w14:paraId="41C2BD78" w14:textId="77777777" w:rsidR="001F5E28" w:rsidRPr="009957FF" w:rsidRDefault="002F72D1" w:rsidP="008F1E5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2</w:t>
            </w:r>
            <w:r w:rsidR="001D1A6A" w:rsidRPr="009957F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0 баллов.</w:t>
            </w:r>
          </w:p>
        </w:tc>
        <w:tc>
          <w:tcPr>
            <w:tcW w:w="1905" w:type="dxa"/>
            <w:gridSpan w:val="7"/>
          </w:tcPr>
          <w:p w14:paraId="66EB7A76" w14:textId="77777777" w:rsidR="001F5E28" w:rsidRPr="009957FF" w:rsidRDefault="001F5E28" w:rsidP="008F1E55"/>
        </w:tc>
      </w:tr>
      <w:tr w:rsidR="001F5E28" w:rsidRPr="009B4FB1" w14:paraId="6B89E075" w14:textId="77777777" w:rsidTr="00771358">
        <w:trPr>
          <w:trHeight w:hRule="exact" w:val="298"/>
        </w:trPr>
        <w:tc>
          <w:tcPr>
            <w:tcW w:w="406" w:type="dxa"/>
            <w:gridSpan w:val="6"/>
            <w:vAlign w:val="center"/>
          </w:tcPr>
          <w:p w14:paraId="2C4FD8D3" w14:textId="77777777" w:rsidR="001F5E28" w:rsidRPr="009B4FB1" w:rsidRDefault="001D1A6A" w:rsidP="00127E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0" w:type="dxa"/>
          </w:tcPr>
          <w:p w14:paraId="0E3DD106" w14:textId="77777777" w:rsidR="001F5E28" w:rsidRPr="009B4FB1" w:rsidRDefault="001F5E28" w:rsidP="00127E81"/>
        </w:tc>
        <w:tc>
          <w:tcPr>
            <w:tcW w:w="9639" w:type="dxa"/>
            <w:gridSpan w:val="10"/>
            <w:vMerge w:val="restart"/>
          </w:tcPr>
          <w:p w14:paraId="69EB449F" w14:textId="77777777" w:rsidR="00127E81" w:rsidRPr="009B4FB1" w:rsidRDefault="00127E81" w:rsidP="00127E8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МСФО (IAS) 1 «Представление финансовой отчетности»</w:t>
            </w:r>
            <w:r w:rsidRPr="009B4F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 равной мере применяется</w:t>
            </w:r>
          </w:p>
          <w:p w14:paraId="377FABBA" w14:textId="5F8AC66E" w:rsidR="001F5E28" w:rsidRPr="009B4FB1" w:rsidRDefault="001F5E28" w:rsidP="00127E81">
            <w:pPr>
              <w:tabs>
                <w:tab w:val="left" w:pos="284"/>
              </w:tabs>
              <w:jc w:val="both"/>
            </w:pPr>
          </w:p>
        </w:tc>
        <w:tc>
          <w:tcPr>
            <w:tcW w:w="1905" w:type="dxa"/>
            <w:gridSpan w:val="7"/>
          </w:tcPr>
          <w:p w14:paraId="37EBC8FA" w14:textId="77777777" w:rsidR="001F5E28" w:rsidRPr="009B4FB1" w:rsidRDefault="001F5E28" w:rsidP="00127E81"/>
        </w:tc>
      </w:tr>
      <w:tr w:rsidR="001F5E28" w:rsidRPr="009B4FB1" w14:paraId="41FAFD60" w14:textId="77777777" w:rsidTr="005224FB">
        <w:trPr>
          <w:trHeight w:hRule="exact" w:val="80"/>
        </w:trPr>
        <w:tc>
          <w:tcPr>
            <w:tcW w:w="426" w:type="dxa"/>
            <w:gridSpan w:val="7"/>
          </w:tcPr>
          <w:p w14:paraId="2374C6D7" w14:textId="77777777" w:rsidR="001F5E28" w:rsidRPr="009B4FB1" w:rsidRDefault="001F5E28" w:rsidP="00127E81"/>
        </w:tc>
        <w:tc>
          <w:tcPr>
            <w:tcW w:w="9639" w:type="dxa"/>
            <w:gridSpan w:val="10"/>
            <w:vMerge/>
          </w:tcPr>
          <w:p w14:paraId="51FCF3F5" w14:textId="77777777" w:rsidR="001F5E28" w:rsidRPr="009B4FB1" w:rsidRDefault="001F5E28" w:rsidP="00127E81"/>
        </w:tc>
        <w:tc>
          <w:tcPr>
            <w:tcW w:w="1905" w:type="dxa"/>
            <w:gridSpan w:val="7"/>
          </w:tcPr>
          <w:p w14:paraId="7027CD47" w14:textId="77777777" w:rsidR="001F5E28" w:rsidRPr="009B4FB1" w:rsidRDefault="001F5E28" w:rsidP="00127E81"/>
        </w:tc>
      </w:tr>
      <w:tr w:rsidR="00A6615D" w:rsidRPr="009B4FB1" w14:paraId="4D948EDF" w14:textId="77777777" w:rsidTr="00F903A5">
        <w:trPr>
          <w:trHeight w:hRule="exact" w:val="331"/>
        </w:trPr>
        <w:tc>
          <w:tcPr>
            <w:tcW w:w="851" w:type="dxa"/>
            <w:gridSpan w:val="12"/>
          </w:tcPr>
          <w:p w14:paraId="54D72AF5" w14:textId="77777777" w:rsidR="00A6615D" w:rsidRPr="009B4FB1" w:rsidRDefault="00A6615D" w:rsidP="00127E81"/>
        </w:tc>
        <w:tc>
          <w:tcPr>
            <w:tcW w:w="425" w:type="dxa"/>
            <w:gridSpan w:val="2"/>
          </w:tcPr>
          <w:p w14:paraId="5D97E619" w14:textId="77777777" w:rsidR="00A6615D" w:rsidRPr="009B4FB1" w:rsidRDefault="00A6615D" w:rsidP="00127E8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38C26310" w14:textId="77777777" w:rsidR="00127E81" w:rsidRPr="009B4FB1" w:rsidRDefault="00127E81" w:rsidP="00127E8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 государственным предприятиям;</w:t>
            </w:r>
          </w:p>
          <w:p w14:paraId="248ADE5F" w14:textId="5A189E99" w:rsidR="00A6615D" w:rsidRPr="009B4FB1" w:rsidRDefault="00A6615D" w:rsidP="00127E8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7E819DED" w14:textId="77777777" w:rsidR="00A6615D" w:rsidRPr="009B4FB1" w:rsidRDefault="00A6615D" w:rsidP="00127E81"/>
        </w:tc>
      </w:tr>
      <w:tr w:rsidR="003A5F51" w:rsidRPr="009B4FB1" w14:paraId="4FD82802" w14:textId="77777777" w:rsidTr="00127E81">
        <w:trPr>
          <w:trHeight w:hRule="exact" w:val="565"/>
        </w:trPr>
        <w:tc>
          <w:tcPr>
            <w:tcW w:w="851" w:type="dxa"/>
            <w:gridSpan w:val="12"/>
          </w:tcPr>
          <w:p w14:paraId="5739F1ED" w14:textId="77777777" w:rsidR="003A5F51" w:rsidRPr="009B4FB1" w:rsidRDefault="003A5F51" w:rsidP="00127E81"/>
        </w:tc>
        <w:tc>
          <w:tcPr>
            <w:tcW w:w="425" w:type="dxa"/>
            <w:gridSpan w:val="2"/>
          </w:tcPr>
          <w:p w14:paraId="65030708" w14:textId="77777777" w:rsidR="003A5F51" w:rsidRPr="009B4FB1" w:rsidRDefault="003A5F51" w:rsidP="00127E8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72E6054B" w14:textId="77777777" w:rsidR="00127E81" w:rsidRPr="009B4FB1" w:rsidRDefault="00127E81" w:rsidP="00127E8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только к предприятиям, которые представляют консолидированную финансовую отчетность;</w:t>
            </w:r>
          </w:p>
          <w:p w14:paraId="4EC7504F" w14:textId="77777777" w:rsidR="003A5F51" w:rsidRPr="009B4FB1" w:rsidRDefault="003A5F51" w:rsidP="00127E8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F60CE53" w14:textId="77777777" w:rsidR="003A5F51" w:rsidRPr="009B4FB1" w:rsidRDefault="003A5F51" w:rsidP="00127E81"/>
        </w:tc>
      </w:tr>
      <w:tr w:rsidR="003A5F51" w:rsidRPr="009B4FB1" w14:paraId="0E0150E1" w14:textId="77777777" w:rsidTr="00127E81">
        <w:trPr>
          <w:trHeight w:hRule="exact" w:val="277"/>
        </w:trPr>
        <w:tc>
          <w:tcPr>
            <w:tcW w:w="851" w:type="dxa"/>
            <w:gridSpan w:val="12"/>
          </w:tcPr>
          <w:p w14:paraId="3283B71C" w14:textId="77777777" w:rsidR="003A5F51" w:rsidRPr="009B4FB1" w:rsidRDefault="003A5F51" w:rsidP="00127E81"/>
        </w:tc>
        <w:tc>
          <w:tcPr>
            <w:tcW w:w="425" w:type="dxa"/>
            <w:gridSpan w:val="2"/>
          </w:tcPr>
          <w:p w14:paraId="0214739C" w14:textId="77777777" w:rsidR="003A5F51" w:rsidRPr="009B4FB1" w:rsidRDefault="003A5F51" w:rsidP="00127E81">
            <w:pPr>
              <w:rPr>
                <w:rFonts w:ascii="Times New Roman" w:hAnsi="Times New Roman" w:cs="Times New Roman"/>
              </w:rPr>
            </w:pPr>
            <w:r w:rsidRPr="009B4FB1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8789" w:type="dxa"/>
            <w:gridSpan w:val="3"/>
          </w:tcPr>
          <w:p w14:paraId="589FA38C" w14:textId="0F9AEC2C" w:rsidR="003A5F51" w:rsidRPr="009B4FB1" w:rsidRDefault="00127E81" w:rsidP="00127E8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только к предприятиям, которые представляют отдельную финансовую отчетность;</w:t>
            </w:r>
          </w:p>
        </w:tc>
        <w:tc>
          <w:tcPr>
            <w:tcW w:w="1905" w:type="dxa"/>
            <w:gridSpan w:val="7"/>
          </w:tcPr>
          <w:p w14:paraId="7F522924" w14:textId="77777777" w:rsidR="003A5F51" w:rsidRPr="009B4FB1" w:rsidRDefault="003A5F51" w:rsidP="00127E81">
            <w:r w:rsidRPr="009B4FB1">
              <w:rPr>
                <w:rFonts w:ascii="Times New Roman" w:hAnsi="Times New Roman"/>
                <w:sz w:val="24"/>
                <w:shd w:val="clear" w:color="auto" w:fill="FFFF00"/>
              </w:rPr>
              <w:t xml:space="preserve"> </w:t>
            </w:r>
          </w:p>
        </w:tc>
      </w:tr>
      <w:tr w:rsidR="003A5F51" w:rsidRPr="009B4FB1" w14:paraId="75D270CB" w14:textId="77777777" w:rsidTr="00990AF0">
        <w:trPr>
          <w:trHeight w:hRule="exact" w:val="567"/>
        </w:trPr>
        <w:tc>
          <w:tcPr>
            <w:tcW w:w="851" w:type="dxa"/>
            <w:gridSpan w:val="12"/>
          </w:tcPr>
          <w:p w14:paraId="63887285" w14:textId="77777777" w:rsidR="003A5F51" w:rsidRPr="009B4FB1" w:rsidRDefault="003A5F51" w:rsidP="00127E81"/>
        </w:tc>
        <w:tc>
          <w:tcPr>
            <w:tcW w:w="425" w:type="dxa"/>
            <w:gridSpan w:val="2"/>
          </w:tcPr>
          <w:p w14:paraId="049E4DA8" w14:textId="77777777" w:rsidR="003A5F51" w:rsidRPr="009B4FB1" w:rsidRDefault="003A5F51" w:rsidP="00127E8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1B42C9AD" w14:textId="77777777" w:rsidR="00127E81" w:rsidRPr="009B4FB1" w:rsidRDefault="00127E81" w:rsidP="00127E8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 всем предприятиям.</w:t>
            </w:r>
          </w:p>
          <w:p w14:paraId="4815EABE" w14:textId="28793989" w:rsidR="003A5F51" w:rsidRPr="009B4FB1" w:rsidRDefault="003A5F51" w:rsidP="00127E8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0BDB4428" w14:textId="77777777" w:rsidR="003A5F51" w:rsidRPr="009B4FB1" w:rsidRDefault="003A5F51" w:rsidP="00127E81"/>
        </w:tc>
      </w:tr>
      <w:tr w:rsidR="009D374D" w:rsidRPr="009B4FB1" w14:paraId="0038636D" w14:textId="77777777" w:rsidTr="00010787">
        <w:trPr>
          <w:trHeight w:hRule="exact" w:val="132"/>
        </w:trPr>
        <w:tc>
          <w:tcPr>
            <w:tcW w:w="379" w:type="dxa"/>
            <w:gridSpan w:val="5"/>
            <w:vAlign w:val="center"/>
          </w:tcPr>
          <w:p w14:paraId="253E19C7" w14:textId="77777777" w:rsidR="009D374D" w:rsidRPr="009B4FB1" w:rsidRDefault="009D374D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97" w:type="dxa"/>
            <w:gridSpan w:val="5"/>
          </w:tcPr>
          <w:p w14:paraId="5A6FAED9" w14:textId="77777777" w:rsidR="009D374D" w:rsidRPr="009B4FB1" w:rsidRDefault="009D374D" w:rsidP="008F1E55"/>
        </w:tc>
        <w:tc>
          <w:tcPr>
            <w:tcW w:w="9589" w:type="dxa"/>
            <w:gridSpan w:val="7"/>
            <w:vMerge w:val="restart"/>
          </w:tcPr>
          <w:p w14:paraId="14772C0C" w14:textId="77777777" w:rsidR="00010787" w:rsidRPr="009B4FB1" w:rsidRDefault="00010787" w:rsidP="0001078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Внутренним признаком обесценения актива является</w:t>
            </w:r>
          </w:p>
          <w:p w14:paraId="006A5D40" w14:textId="5B7D1618" w:rsidR="009D374D" w:rsidRPr="009B4FB1" w:rsidRDefault="009D374D" w:rsidP="00010787">
            <w:pPr>
              <w:widowControl w:val="0"/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B881FCB" w14:textId="77777777" w:rsidR="009D374D" w:rsidRPr="009B4FB1" w:rsidRDefault="009D374D"/>
        </w:tc>
      </w:tr>
      <w:tr w:rsidR="009D374D" w:rsidRPr="009B4FB1" w14:paraId="5FF82A98" w14:textId="77777777" w:rsidTr="00FC2C1B">
        <w:trPr>
          <w:trHeight w:hRule="exact" w:val="80"/>
        </w:trPr>
        <w:tc>
          <w:tcPr>
            <w:tcW w:w="476" w:type="dxa"/>
            <w:gridSpan w:val="10"/>
          </w:tcPr>
          <w:p w14:paraId="0E4AFFD1" w14:textId="77777777" w:rsidR="009D374D" w:rsidRPr="009B4FB1" w:rsidRDefault="009D374D" w:rsidP="008F1E55"/>
        </w:tc>
        <w:tc>
          <w:tcPr>
            <w:tcW w:w="9589" w:type="dxa"/>
            <w:gridSpan w:val="7"/>
            <w:vMerge/>
          </w:tcPr>
          <w:p w14:paraId="6E449B07" w14:textId="77777777" w:rsidR="009D374D" w:rsidRPr="009B4FB1" w:rsidRDefault="009D374D" w:rsidP="00040BE4"/>
        </w:tc>
        <w:tc>
          <w:tcPr>
            <w:tcW w:w="1905" w:type="dxa"/>
            <w:gridSpan w:val="7"/>
          </w:tcPr>
          <w:p w14:paraId="58FC3E8A" w14:textId="77777777" w:rsidR="009D374D" w:rsidRPr="009B4FB1" w:rsidRDefault="009D374D"/>
        </w:tc>
      </w:tr>
      <w:tr w:rsidR="001F5E28" w:rsidRPr="009B4FB1" w14:paraId="3F1844F1" w14:textId="77777777" w:rsidTr="00010787">
        <w:trPr>
          <w:trHeight w:hRule="exact" w:val="80"/>
        </w:trPr>
        <w:tc>
          <w:tcPr>
            <w:tcW w:w="476" w:type="dxa"/>
            <w:gridSpan w:val="10"/>
          </w:tcPr>
          <w:p w14:paraId="4E86E9BA" w14:textId="77777777" w:rsidR="001F5E28" w:rsidRPr="009B4FB1" w:rsidRDefault="001F5E28" w:rsidP="008F1E55"/>
        </w:tc>
        <w:tc>
          <w:tcPr>
            <w:tcW w:w="9589" w:type="dxa"/>
            <w:gridSpan w:val="7"/>
            <w:vMerge/>
          </w:tcPr>
          <w:p w14:paraId="28C15C9D" w14:textId="77777777" w:rsidR="001F5E28" w:rsidRPr="009B4FB1" w:rsidRDefault="001F5E28" w:rsidP="00040BE4"/>
        </w:tc>
        <w:tc>
          <w:tcPr>
            <w:tcW w:w="1905" w:type="dxa"/>
            <w:gridSpan w:val="7"/>
          </w:tcPr>
          <w:p w14:paraId="1D0AB6EC" w14:textId="77777777" w:rsidR="001F5E28" w:rsidRPr="009B4FB1" w:rsidRDefault="001F5E28" w:rsidP="008F1E55"/>
        </w:tc>
      </w:tr>
      <w:tr w:rsidR="001F5E28" w:rsidRPr="009B4FB1" w14:paraId="72058CF1" w14:textId="77777777" w:rsidTr="00010787">
        <w:trPr>
          <w:trHeight w:hRule="exact" w:val="80"/>
        </w:trPr>
        <w:tc>
          <w:tcPr>
            <w:tcW w:w="476" w:type="dxa"/>
            <w:gridSpan w:val="10"/>
          </w:tcPr>
          <w:p w14:paraId="211996C9" w14:textId="77777777" w:rsidR="001F5E28" w:rsidRPr="009B4FB1" w:rsidRDefault="001F5E28" w:rsidP="008F1E55"/>
        </w:tc>
        <w:tc>
          <w:tcPr>
            <w:tcW w:w="9589" w:type="dxa"/>
            <w:gridSpan w:val="7"/>
            <w:vMerge/>
          </w:tcPr>
          <w:p w14:paraId="6DBA7090" w14:textId="77777777" w:rsidR="001F5E28" w:rsidRPr="009B4FB1" w:rsidRDefault="001F5E28" w:rsidP="00040BE4"/>
        </w:tc>
        <w:tc>
          <w:tcPr>
            <w:tcW w:w="1905" w:type="dxa"/>
            <w:gridSpan w:val="7"/>
          </w:tcPr>
          <w:p w14:paraId="247D3276" w14:textId="77777777" w:rsidR="001F5E28" w:rsidRPr="009B4FB1" w:rsidRDefault="001F5E28" w:rsidP="008F1E55"/>
        </w:tc>
      </w:tr>
      <w:tr w:rsidR="00AD6F4C" w:rsidRPr="009B4FB1" w14:paraId="4004ECD0" w14:textId="77777777" w:rsidTr="00032F42">
        <w:trPr>
          <w:trHeight w:hRule="exact" w:val="329"/>
        </w:trPr>
        <w:tc>
          <w:tcPr>
            <w:tcW w:w="851" w:type="dxa"/>
            <w:gridSpan w:val="12"/>
          </w:tcPr>
          <w:p w14:paraId="59FCDC9B" w14:textId="77777777" w:rsidR="00AD6F4C" w:rsidRPr="009B4FB1" w:rsidRDefault="00AD6F4C" w:rsidP="008F1E55"/>
        </w:tc>
        <w:tc>
          <w:tcPr>
            <w:tcW w:w="425" w:type="dxa"/>
            <w:gridSpan w:val="2"/>
          </w:tcPr>
          <w:p w14:paraId="54A8053E" w14:textId="77777777" w:rsidR="00AD6F4C" w:rsidRPr="009B4FB1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11A2F979" w14:textId="77777777" w:rsidR="00010787" w:rsidRPr="009B4FB1" w:rsidRDefault="00010787" w:rsidP="0001078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наличие доказательства устаревания или физического повреждения актива;</w:t>
            </w:r>
          </w:p>
          <w:p w14:paraId="7AE6D946" w14:textId="77777777" w:rsidR="00AD6F4C" w:rsidRPr="009B4FB1" w:rsidRDefault="00AD6F4C" w:rsidP="00040B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52A3A22" w14:textId="77777777" w:rsidR="00AD6F4C" w:rsidRPr="009B4FB1" w:rsidRDefault="00AD6F4C" w:rsidP="008F1E55"/>
        </w:tc>
      </w:tr>
      <w:tr w:rsidR="00AD6F4C" w:rsidRPr="009B4FB1" w14:paraId="37E310D7" w14:textId="77777777" w:rsidTr="00032F42">
        <w:trPr>
          <w:trHeight w:hRule="exact" w:val="333"/>
        </w:trPr>
        <w:tc>
          <w:tcPr>
            <w:tcW w:w="851" w:type="dxa"/>
            <w:gridSpan w:val="12"/>
          </w:tcPr>
          <w:p w14:paraId="17FDC5D3" w14:textId="77777777" w:rsidR="00AD6F4C" w:rsidRPr="009B4FB1" w:rsidRDefault="00AD6F4C" w:rsidP="008F1E55"/>
        </w:tc>
        <w:tc>
          <w:tcPr>
            <w:tcW w:w="425" w:type="dxa"/>
            <w:gridSpan w:val="2"/>
          </w:tcPr>
          <w:p w14:paraId="7D9AF675" w14:textId="77777777" w:rsidR="00AD6F4C" w:rsidRPr="009B4FB1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33A9968B" w14:textId="77777777" w:rsidR="00010787" w:rsidRPr="009B4FB1" w:rsidRDefault="00010787" w:rsidP="0001078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уменьшение в течение периода рыночной стоимости актива;</w:t>
            </w:r>
          </w:p>
          <w:p w14:paraId="0BB5F694" w14:textId="77777777" w:rsidR="00AD6F4C" w:rsidRPr="009B4FB1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EC1478F" w14:textId="77777777" w:rsidR="00AD6F4C" w:rsidRPr="009B4FB1" w:rsidRDefault="00AD6F4C" w:rsidP="008F1E55"/>
        </w:tc>
      </w:tr>
      <w:tr w:rsidR="00AD6F4C" w:rsidRPr="009B4FB1" w14:paraId="5B1D59D3" w14:textId="77777777" w:rsidTr="00010787">
        <w:trPr>
          <w:trHeight w:hRule="exact" w:val="940"/>
        </w:trPr>
        <w:tc>
          <w:tcPr>
            <w:tcW w:w="851" w:type="dxa"/>
            <w:gridSpan w:val="12"/>
          </w:tcPr>
          <w:p w14:paraId="1D09E46B" w14:textId="77777777" w:rsidR="00AD6F4C" w:rsidRPr="009B4FB1" w:rsidRDefault="00AD6F4C" w:rsidP="008F1E55"/>
        </w:tc>
        <w:tc>
          <w:tcPr>
            <w:tcW w:w="425" w:type="dxa"/>
            <w:gridSpan w:val="2"/>
          </w:tcPr>
          <w:p w14:paraId="1F8CAE52" w14:textId="77777777" w:rsidR="00AD6F4C" w:rsidRPr="009B4FB1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6691C8DE" w14:textId="77777777" w:rsidR="00010787" w:rsidRPr="009B4FB1" w:rsidRDefault="00010787" w:rsidP="0001078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произошли или произойдут в ближайшем будущем существенные изменения в технологических, рыночных, экономических или юридических условиях, в которых работает компания, отрицательно сказывающиеся на положении организации;</w:t>
            </w:r>
          </w:p>
          <w:p w14:paraId="1F300C05" w14:textId="6F035690" w:rsidR="00AD6F4C" w:rsidRPr="009B4FB1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149E686" w14:textId="77777777" w:rsidR="00AD6F4C" w:rsidRPr="009B4FB1" w:rsidRDefault="00AD6F4C" w:rsidP="008F1E55"/>
        </w:tc>
      </w:tr>
      <w:tr w:rsidR="00AD6F4C" w:rsidRPr="009B4FB1" w14:paraId="1971B9B9" w14:textId="77777777" w:rsidTr="00010787">
        <w:trPr>
          <w:trHeight w:hRule="exact" w:val="585"/>
        </w:trPr>
        <w:tc>
          <w:tcPr>
            <w:tcW w:w="851" w:type="dxa"/>
            <w:gridSpan w:val="12"/>
          </w:tcPr>
          <w:p w14:paraId="100BE7DF" w14:textId="77777777" w:rsidR="00AD6F4C" w:rsidRPr="009B4FB1" w:rsidRDefault="00AD6F4C" w:rsidP="008F1E55"/>
        </w:tc>
        <w:tc>
          <w:tcPr>
            <w:tcW w:w="425" w:type="dxa"/>
            <w:gridSpan w:val="2"/>
          </w:tcPr>
          <w:p w14:paraId="33CAFEEC" w14:textId="77777777" w:rsidR="00AD6F4C" w:rsidRPr="009B4FB1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5D6D63E4" w14:textId="77777777" w:rsidR="00010787" w:rsidRPr="009B4FB1" w:rsidRDefault="00010787" w:rsidP="0001078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балансовая стоимость чистых активов отчитывающейся компании больше, чем её рыночная капитализация.</w:t>
            </w:r>
          </w:p>
          <w:p w14:paraId="2EBAF670" w14:textId="650070E1" w:rsidR="00AD6F4C" w:rsidRPr="009B4FB1" w:rsidRDefault="00AD6F4C" w:rsidP="00AD6F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58CE673" w14:textId="77777777" w:rsidR="00AD6F4C" w:rsidRPr="009B4FB1" w:rsidRDefault="00AD6F4C" w:rsidP="008F1E55">
            <w:pPr>
              <w:rPr>
                <w:bCs/>
              </w:rPr>
            </w:pPr>
          </w:p>
        </w:tc>
      </w:tr>
      <w:tr w:rsidR="00597503" w:rsidRPr="009B4FB1" w14:paraId="29223A22" w14:textId="77777777" w:rsidTr="00FC2C1B">
        <w:trPr>
          <w:trHeight w:hRule="exact" w:val="239"/>
        </w:trPr>
        <w:tc>
          <w:tcPr>
            <w:tcW w:w="379" w:type="dxa"/>
            <w:gridSpan w:val="5"/>
            <w:vAlign w:val="center"/>
          </w:tcPr>
          <w:p w14:paraId="3AEEAFEB" w14:textId="77777777" w:rsidR="00597503" w:rsidRPr="009B4FB1" w:rsidRDefault="00597503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97" w:type="dxa"/>
            <w:gridSpan w:val="5"/>
          </w:tcPr>
          <w:p w14:paraId="71DFAFAC" w14:textId="77777777" w:rsidR="00597503" w:rsidRPr="009B4FB1" w:rsidRDefault="00597503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589" w:type="dxa"/>
            <w:gridSpan w:val="7"/>
            <w:vMerge w:val="restart"/>
          </w:tcPr>
          <w:p w14:paraId="5507A29E" w14:textId="61882930" w:rsidR="00597503" w:rsidRPr="009B4FB1" w:rsidRDefault="00C23EBE" w:rsidP="00E96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связанных сторонах</w:t>
            </w:r>
            <w:r w:rsidRPr="009B4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gridSpan w:val="7"/>
          </w:tcPr>
          <w:p w14:paraId="20F66F8D" w14:textId="77777777" w:rsidR="00597503" w:rsidRPr="009B4FB1" w:rsidRDefault="00597503" w:rsidP="008F1E55"/>
        </w:tc>
      </w:tr>
      <w:tr w:rsidR="001F5E28" w:rsidRPr="009B4FB1" w14:paraId="699EB1C1" w14:textId="77777777" w:rsidTr="00771358">
        <w:trPr>
          <w:trHeight w:hRule="exact" w:val="80"/>
        </w:trPr>
        <w:tc>
          <w:tcPr>
            <w:tcW w:w="476" w:type="dxa"/>
            <w:gridSpan w:val="10"/>
          </w:tcPr>
          <w:p w14:paraId="211CEFE3" w14:textId="77777777" w:rsidR="001F5E28" w:rsidRPr="009B4FB1" w:rsidRDefault="001F5E28" w:rsidP="008F1E55"/>
        </w:tc>
        <w:tc>
          <w:tcPr>
            <w:tcW w:w="9589" w:type="dxa"/>
            <w:gridSpan w:val="7"/>
            <w:vMerge/>
          </w:tcPr>
          <w:p w14:paraId="6E2BA084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AB9EBFB" w14:textId="77777777" w:rsidR="001F5E28" w:rsidRPr="009B4FB1" w:rsidRDefault="001F5E28" w:rsidP="008F1E55"/>
        </w:tc>
      </w:tr>
      <w:tr w:rsidR="00AD6F4C" w:rsidRPr="009B4FB1" w14:paraId="502063F2" w14:textId="77777777" w:rsidTr="00C23EBE">
        <w:trPr>
          <w:trHeight w:hRule="exact" w:val="561"/>
        </w:trPr>
        <w:tc>
          <w:tcPr>
            <w:tcW w:w="851" w:type="dxa"/>
            <w:gridSpan w:val="12"/>
          </w:tcPr>
          <w:p w14:paraId="08163473" w14:textId="77777777" w:rsidR="00AD6F4C" w:rsidRPr="009B4FB1" w:rsidRDefault="00AD6F4C" w:rsidP="008F1E55"/>
        </w:tc>
        <w:tc>
          <w:tcPr>
            <w:tcW w:w="425" w:type="dxa"/>
            <w:gridSpan w:val="2"/>
          </w:tcPr>
          <w:p w14:paraId="56E6D281" w14:textId="77777777" w:rsidR="00AD6F4C" w:rsidRPr="009B4FB1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7E0D262D" w14:textId="77777777" w:rsidR="00C23EBE" w:rsidRPr="009B4FB1" w:rsidRDefault="00C23EBE" w:rsidP="00C23EB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указывается только в отдельной финансовой отчетности, и не включается в консолидированную финансовую отчетность группы;</w:t>
            </w:r>
          </w:p>
          <w:p w14:paraId="0EC64501" w14:textId="276D3481" w:rsidR="00AD6F4C" w:rsidRPr="009B4FB1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675201EA" w14:textId="77777777" w:rsidR="00AD6F4C" w:rsidRPr="009B4FB1" w:rsidRDefault="00AD6F4C" w:rsidP="008F1E55"/>
        </w:tc>
      </w:tr>
      <w:tr w:rsidR="00AD6F4C" w:rsidRPr="009B4FB1" w14:paraId="32C34066" w14:textId="77777777" w:rsidTr="00C23EBE">
        <w:trPr>
          <w:trHeight w:hRule="exact" w:val="582"/>
        </w:trPr>
        <w:tc>
          <w:tcPr>
            <w:tcW w:w="851" w:type="dxa"/>
            <w:gridSpan w:val="12"/>
          </w:tcPr>
          <w:p w14:paraId="05A71103" w14:textId="77777777" w:rsidR="00AD6F4C" w:rsidRPr="009B4FB1" w:rsidRDefault="00AD6F4C" w:rsidP="008F1E55"/>
        </w:tc>
        <w:tc>
          <w:tcPr>
            <w:tcW w:w="425" w:type="dxa"/>
            <w:gridSpan w:val="2"/>
          </w:tcPr>
          <w:p w14:paraId="75444840" w14:textId="77777777" w:rsidR="00AD6F4C" w:rsidRPr="009B4FB1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31DFB5F7" w14:textId="77777777" w:rsidR="00C23EBE" w:rsidRPr="009B4FB1" w:rsidRDefault="00C23EBE" w:rsidP="00C23EB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отражается в финансовой отчетности и обязательна к раскрытию в примечаниях, если совершена крупная сделка;</w:t>
            </w:r>
          </w:p>
          <w:p w14:paraId="7CD2C14E" w14:textId="417A7266" w:rsidR="00AD6F4C" w:rsidRPr="009B4FB1" w:rsidRDefault="00AD6F4C" w:rsidP="00412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3C4EB6B0" w14:textId="77777777" w:rsidR="00AD6F4C" w:rsidRPr="009B4FB1" w:rsidRDefault="00AD6F4C" w:rsidP="008F1E55"/>
        </w:tc>
      </w:tr>
      <w:tr w:rsidR="00AD6F4C" w:rsidRPr="009B4FB1" w14:paraId="05511A7E" w14:textId="77777777" w:rsidTr="00C23EBE">
        <w:trPr>
          <w:trHeight w:hRule="exact" w:val="280"/>
        </w:trPr>
        <w:tc>
          <w:tcPr>
            <w:tcW w:w="851" w:type="dxa"/>
            <w:gridSpan w:val="12"/>
          </w:tcPr>
          <w:p w14:paraId="078A6751" w14:textId="77777777" w:rsidR="00AD6F4C" w:rsidRPr="009B4FB1" w:rsidRDefault="00AD6F4C" w:rsidP="008F1E55"/>
        </w:tc>
        <w:tc>
          <w:tcPr>
            <w:tcW w:w="425" w:type="dxa"/>
            <w:gridSpan w:val="2"/>
          </w:tcPr>
          <w:p w14:paraId="63AA553B" w14:textId="77777777" w:rsidR="00AD6F4C" w:rsidRPr="009B4FB1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104DDE47" w14:textId="77777777" w:rsidR="00C23EBE" w:rsidRPr="009B4FB1" w:rsidRDefault="00C23EBE" w:rsidP="00C23EB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обязана к раскрытию по каждой операции между взаимосвязанными сторонами;</w:t>
            </w:r>
          </w:p>
          <w:p w14:paraId="1A798E0A" w14:textId="12487721" w:rsidR="00AD6F4C" w:rsidRPr="009B4FB1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4AD16D" w14:textId="77777777" w:rsidR="00AD6F4C" w:rsidRPr="009B4FB1" w:rsidRDefault="00AD6F4C" w:rsidP="008F1E55"/>
        </w:tc>
      </w:tr>
      <w:tr w:rsidR="00AD6F4C" w:rsidRPr="009B4FB1" w14:paraId="1DEE4B2B" w14:textId="77777777" w:rsidTr="00C23EBE">
        <w:trPr>
          <w:trHeight w:hRule="exact" w:val="699"/>
        </w:trPr>
        <w:tc>
          <w:tcPr>
            <w:tcW w:w="851" w:type="dxa"/>
            <w:gridSpan w:val="12"/>
          </w:tcPr>
          <w:p w14:paraId="137209BA" w14:textId="77777777" w:rsidR="00AD6F4C" w:rsidRPr="009B4FB1" w:rsidRDefault="00AD6F4C" w:rsidP="008F1E55"/>
        </w:tc>
        <w:tc>
          <w:tcPr>
            <w:tcW w:w="425" w:type="dxa"/>
            <w:gridSpan w:val="2"/>
          </w:tcPr>
          <w:p w14:paraId="18EBCFA8" w14:textId="77777777" w:rsidR="00AD6F4C" w:rsidRPr="009B4FB1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5513DA84" w14:textId="77777777" w:rsidR="00C23EBE" w:rsidRPr="009B4FB1" w:rsidRDefault="00C23EBE" w:rsidP="00C23EB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игнорируется в финансовой отчетности и не обязательна к раскрытию в примечаниях, если сумма сделки имеет несущественный характер.</w:t>
            </w:r>
          </w:p>
          <w:p w14:paraId="33A7B68B" w14:textId="4B25CF4F" w:rsidR="00AD6F4C" w:rsidRPr="009B4FB1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12BD20" w14:textId="77777777" w:rsidR="00AD6F4C" w:rsidRPr="009B4FB1" w:rsidRDefault="00AD6F4C" w:rsidP="008F1E55"/>
        </w:tc>
      </w:tr>
      <w:tr w:rsidR="00472C39" w:rsidRPr="009B4FB1" w14:paraId="281B5B13" w14:textId="77777777" w:rsidTr="00FC2C1B">
        <w:trPr>
          <w:gridAfter w:val="2"/>
          <w:wAfter w:w="1493" w:type="dxa"/>
          <w:trHeight w:hRule="exact" w:val="229"/>
        </w:trPr>
        <w:tc>
          <w:tcPr>
            <w:tcW w:w="358" w:type="dxa"/>
            <w:gridSpan w:val="4"/>
            <w:vAlign w:val="center"/>
          </w:tcPr>
          <w:p w14:paraId="59C68297" w14:textId="77777777" w:rsidR="00472C39" w:rsidRPr="009B4FB1" w:rsidRDefault="00472C39" w:rsidP="00472C3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97" w:type="dxa"/>
            <w:gridSpan w:val="4"/>
          </w:tcPr>
          <w:p w14:paraId="2F8CD01F" w14:textId="77777777" w:rsidR="00472C39" w:rsidRPr="009B4FB1" w:rsidRDefault="00472C39" w:rsidP="00472C39"/>
        </w:tc>
        <w:tc>
          <w:tcPr>
            <w:tcW w:w="9610" w:type="dxa"/>
            <w:gridSpan w:val="9"/>
            <w:vMerge w:val="restart"/>
          </w:tcPr>
          <w:p w14:paraId="5550F1DB" w14:textId="77777777" w:rsidR="00010787" w:rsidRPr="009B4FB1" w:rsidRDefault="00010787" w:rsidP="000107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Компания "Барыс" 03 января отчетного года приобрела 400 акций АО «Алтын» по стоимости 2 000 тенге за каждую. Это 20% акций АО «Алтын». АО «Алтын» по результатам года объявило о выплате дивидендов в сумме 400 000 тенге. Кроме того, АО «Алтын» отразило чистую прибыль в размере 1 000 000 тенге.</w:t>
            </w:r>
          </w:p>
          <w:p w14:paraId="1D5B3C4C" w14:textId="77777777" w:rsidR="00010787" w:rsidRPr="009B4FB1" w:rsidRDefault="00010787" w:rsidP="000107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Определите сумму дохода от инвестиции, которая будет признана в отчете о совокупном доходе на 31.12., если компания «Барыс» учитывает инвестиции методом долевого участия.</w:t>
            </w:r>
          </w:p>
          <w:p w14:paraId="002F3A9E" w14:textId="476AE354" w:rsidR="00472C39" w:rsidRPr="009B4FB1" w:rsidRDefault="00472C39" w:rsidP="00665B81">
            <w:pPr>
              <w:jc w:val="both"/>
            </w:pPr>
          </w:p>
        </w:tc>
        <w:tc>
          <w:tcPr>
            <w:tcW w:w="412" w:type="dxa"/>
            <w:gridSpan w:val="5"/>
          </w:tcPr>
          <w:p w14:paraId="2EE87D4A" w14:textId="1F5F7B40" w:rsidR="00472C39" w:rsidRPr="009B4FB1" w:rsidRDefault="00472C39" w:rsidP="00472C39"/>
        </w:tc>
      </w:tr>
      <w:tr w:rsidR="000C53F9" w:rsidRPr="009B4FB1" w14:paraId="3BED494E" w14:textId="77777777" w:rsidTr="008D5C0B">
        <w:trPr>
          <w:gridAfter w:val="2"/>
          <w:wAfter w:w="1493" w:type="dxa"/>
          <w:trHeight w:hRule="exact" w:val="207"/>
        </w:trPr>
        <w:tc>
          <w:tcPr>
            <w:tcW w:w="455" w:type="dxa"/>
            <w:gridSpan w:val="8"/>
          </w:tcPr>
          <w:p w14:paraId="3C81ABF0" w14:textId="77777777" w:rsidR="000C53F9" w:rsidRPr="009B4FB1" w:rsidRDefault="000C53F9" w:rsidP="008F1E55"/>
        </w:tc>
        <w:tc>
          <w:tcPr>
            <w:tcW w:w="9610" w:type="dxa"/>
            <w:gridSpan w:val="9"/>
            <w:vMerge/>
          </w:tcPr>
          <w:p w14:paraId="55ADED54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692E0" w14:textId="77777777" w:rsidR="000C53F9" w:rsidRPr="009B4FB1" w:rsidRDefault="000C53F9"/>
        </w:tc>
      </w:tr>
      <w:tr w:rsidR="000C53F9" w:rsidRPr="009B4FB1" w14:paraId="558D235E" w14:textId="77777777" w:rsidTr="00010787">
        <w:trPr>
          <w:gridAfter w:val="2"/>
          <w:wAfter w:w="1493" w:type="dxa"/>
          <w:trHeight w:hRule="exact" w:val="1547"/>
        </w:trPr>
        <w:tc>
          <w:tcPr>
            <w:tcW w:w="455" w:type="dxa"/>
            <w:gridSpan w:val="8"/>
          </w:tcPr>
          <w:p w14:paraId="19221C71" w14:textId="77777777" w:rsidR="000C53F9" w:rsidRPr="009B4FB1" w:rsidRDefault="000C53F9" w:rsidP="008F1E55"/>
        </w:tc>
        <w:tc>
          <w:tcPr>
            <w:tcW w:w="9610" w:type="dxa"/>
            <w:gridSpan w:val="9"/>
            <w:vMerge/>
          </w:tcPr>
          <w:p w14:paraId="4CA9CC21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908E6DB" w14:textId="77777777" w:rsidR="000C53F9" w:rsidRPr="009B4FB1" w:rsidRDefault="000C53F9"/>
        </w:tc>
      </w:tr>
      <w:tr w:rsidR="000C53F9" w:rsidRPr="009B4FB1" w14:paraId="61F6A993" w14:textId="77777777" w:rsidTr="00CA636F">
        <w:trPr>
          <w:gridAfter w:val="3"/>
          <w:wAfter w:w="1528" w:type="dxa"/>
          <w:trHeight w:hRule="exact" w:val="291"/>
        </w:trPr>
        <w:tc>
          <w:tcPr>
            <w:tcW w:w="851" w:type="dxa"/>
            <w:gridSpan w:val="12"/>
          </w:tcPr>
          <w:p w14:paraId="2292B5C0" w14:textId="77777777" w:rsidR="000C53F9" w:rsidRPr="009B4FB1" w:rsidRDefault="000C53F9" w:rsidP="008F1E55"/>
        </w:tc>
        <w:tc>
          <w:tcPr>
            <w:tcW w:w="344" w:type="dxa"/>
          </w:tcPr>
          <w:p w14:paraId="7153501A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DC0DEA4" w14:textId="11EA1DB8" w:rsidR="000C53F9" w:rsidRPr="009B4FB1" w:rsidRDefault="00010787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400 000</w:t>
            </w:r>
          </w:p>
        </w:tc>
        <w:tc>
          <w:tcPr>
            <w:tcW w:w="377" w:type="dxa"/>
            <w:gridSpan w:val="4"/>
          </w:tcPr>
          <w:p w14:paraId="0B29E9B0" w14:textId="77777777" w:rsidR="000C53F9" w:rsidRPr="009B4FB1" w:rsidRDefault="000C53F9" w:rsidP="008F1E55"/>
        </w:tc>
      </w:tr>
      <w:tr w:rsidR="000C53F9" w:rsidRPr="009B4FB1" w14:paraId="47C68C04" w14:textId="77777777" w:rsidTr="00FC2C1B">
        <w:trPr>
          <w:gridAfter w:val="3"/>
          <w:wAfter w:w="1528" w:type="dxa"/>
          <w:trHeight w:hRule="exact" w:val="281"/>
        </w:trPr>
        <w:tc>
          <w:tcPr>
            <w:tcW w:w="851" w:type="dxa"/>
            <w:gridSpan w:val="12"/>
          </w:tcPr>
          <w:p w14:paraId="4ED465C9" w14:textId="77777777" w:rsidR="000C53F9" w:rsidRPr="009B4FB1" w:rsidRDefault="000C53F9" w:rsidP="008F1E55"/>
        </w:tc>
        <w:tc>
          <w:tcPr>
            <w:tcW w:w="344" w:type="dxa"/>
          </w:tcPr>
          <w:p w14:paraId="4551B3C0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4EB604F8" w14:textId="77777777" w:rsidR="00010787" w:rsidRPr="009B4FB1" w:rsidRDefault="00010787" w:rsidP="00010787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880 000</w:t>
            </w:r>
          </w:p>
          <w:p w14:paraId="70CCF02C" w14:textId="13CC64DE" w:rsidR="000C53F9" w:rsidRPr="009B4FB1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126C7AB" w14:textId="77777777" w:rsidR="000C53F9" w:rsidRPr="009B4FB1" w:rsidRDefault="000C53F9" w:rsidP="008F1E55"/>
        </w:tc>
      </w:tr>
      <w:tr w:rsidR="000C53F9" w:rsidRPr="009B4FB1" w14:paraId="1A986657" w14:textId="77777777" w:rsidTr="00CA636F">
        <w:trPr>
          <w:gridAfter w:val="3"/>
          <w:wAfter w:w="1528" w:type="dxa"/>
          <w:trHeight w:hRule="exact" w:val="271"/>
        </w:trPr>
        <w:tc>
          <w:tcPr>
            <w:tcW w:w="851" w:type="dxa"/>
            <w:gridSpan w:val="12"/>
          </w:tcPr>
          <w:p w14:paraId="26F64554" w14:textId="77777777" w:rsidR="000C53F9" w:rsidRPr="009B4FB1" w:rsidRDefault="000C53F9" w:rsidP="008F1E55"/>
        </w:tc>
        <w:tc>
          <w:tcPr>
            <w:tcW w:w="344" w:type="dxa"/>
          </w:tcPr>
          <w:p w14:paraId="50CE7E95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5876D930" w14:textId="77777777" w:rsidR="00010787" w:rsidRPr="009B4FB1" w:rsidRDefault="00010787" w:rsidP="00010787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920 000</w:t>
            </w:r>
          </w:p>
          <w:p w14:paraId="172FFE5F" w14:textId="5FA6EE65" w:rsidR="000C53F9" w:rsidRPr="009B4FB1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273E42E1" w14:textId="77777777" w:rsidR="000C53F9" w:rsidRPr="009B4FB1" w:rsidRDefault="000C53F9" w:rsidP="008F1E55"/>
        </w:tc>
      </w:tr>
      <w:tr w:rsidR="000C53F9" w:rsidRPr="009B4FB1" w14:paraId="36BBDD02" w14:textId="77777777" w:rsidTr="00032F42">
        <w:trPr>
          <w:gridAfter w:val="3"/>
          <w:wAfter w:w="1528" w:type="dxa"/>
          <w:trHeight w:hRule="exact" w:val="441"/>
        </w:trPr>
        <w:tc>
          <w:tcPr>
            <w:tcW w:w="851" w:type="dxa"/>
            <w:gridSpan w:val="12"/>
          </w:tcPr>
          <w:p w14:paraId="639ADEB6" w14:textId="77777777" w:rsidR="000C53F9" w:rsidRPr="009B4FB1" w:rsidRDefault="000C53F9" w:rsidP="008F1E55"/>
        </w:tc>
        <w:tc>
          <w:tcPr>
            <w:tcW w:w="344" w:type="dxa"/>
          </w:tcPr>
          <w:p w14:paraId="475ED46B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55F8028" w14:textId="19849A95" w:rsidR="00032F42" w:rsidRPr="009B4FB1" w:rsidRDefault="00010787" w:rsidP="00032F42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</w:rPr>
              <w:t>1100 000</w:t>
            </w:r>
            <w:r w:rsidR="00032F42"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14:paraId="7544B022" w14:textId="1B9D0FE1" w:rsidR="000C53F9" w:rsidRPr="009B4FB1" w:rsidRDefault="000C53F9" w:rsidP="0047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6725F884" w14:textId="77777777" w:rsidR="000C53F9" w:rsidRPr="009B4FB1" w:rsidRDefault="000C53F9" w:rsidP="008F1E55"/>
        </w:tc>
      </w:tr>
      <w:tr w:rsidR="00F27BBF" w:rsidRPr="009B4FB1" w14:paraId="2A39B973" w14:textId="77777777" w:rsidTr="00CA636F">
        <w:trPr>
          <w:gridAfter w:val="2"/>
          <w:wAfter w:w="1493" w:type="dxa"/>
          <w:trHeight w:hRule="exact" w:val="579"/>
        </w:trPr>
        <w:tc>
          <w:tcPr>
            <w:tcW w:w="358" w:type="dxa"/>
            <w:gridSpan w:val="4"/>
            <w:vAlign w:val="center"/>
          </w:tcPr>
          <w:p w14:paraId="601A75A2" w14:textId="77777777" w:rsidR="00F27BBF" w:rsidRPr="009B4FB1" w:rsidRDefault="00F27BBF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5</w:t>
            </w: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  <w:t>.</w:t>
            </w:r>
          </w:p>
        </w:tc>
        <w:tc>
          <w:tcPr>
            <w:tcW w:w="97" w:type="dxa"/>
            <w:gridSpan w:val="4"/>
          </w:tcPr>
          <w:p w14:paraId="721FB4DF" w14:textId="77777777" w:rsidR="00F27BBF" w:rsidRPr="009B4FB1" w:rsidRDefault="00F27BBF" w:rsidP="008F1E55"/>
        </w:tc>
        <w:tc>
          <w:tcPr>
            <w:tcW w:w="9610" w:type="dxa"/>
            <w:gridSpan w:val="9"/>
            <w:vMerge w:val="restart"/>
          </w:tcPr>
          <w:p w14:paraId="29831202" w14:textId="5178D73E" w:rsidR="00F27BBF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Суть м</w:t>
            </w:r>
            <w:r w:rsidRPr="009B4FB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етода учета инвестиций по себестоимости в соответствии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МСФО (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IAS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 27 «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Отдельная финансовая отчетность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» </w:t>
            </w:r>
            <w:r w:rsidRPr="009B4FB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заключается в том, что</w:t>
            </w:r>
          </w:p>
        </w:tc>
        <w:tc>
          <w:tcPr>
            <w:tcW w:w="412" w:type="dxa"/>
            <w:gridSpan w:val="5"/>
          </w:tcPr>
          <w:p w14:paraId="24569FB5" w14:textId="77777777" w:rsidR="00F27BBF" w:rsidRPr="009B4FB1" w:rsidRDefault="00F27BBF" w:rsidP="008F1E55"/>
        </w:tc>
      </w:tr>
      <w:tr w:rsidR="00F27BBF" w:rsidRPr="009B4FB1" w14:paraId="5CF5194B" w14:textId="77777777" w:rsidTr="00010787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038C2A54" w14:textId="77777777" w:rsidR="00F27BBF" w:rsidRPr="009B4FB1" w:rsidRDefault="00F27BBF" w:rsidP="008F1E55">
            <w:pPr>
              <w:rPr>
                <w:b/>
                <w:sz w:val="24"/>
              </w:rPr>
            </w:pPr>
          </w:p>
        </w:tc>
        <w:tc>
          <w:tcPr>
            <w:tcW w:w="9610" w:type="dxa"/>
            <w:gridSpan w:val="9"/>
            <w:vMerge/>
          </w:tcPr>
          <w:p w14:paraId="334078D0" w14:textId="77777777" w:rsidR="00F27BBF" w:rsidRPr="009B4FB1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B67820D" w14:textId="77777777" w:rsidR="00F27BBF" w:rsidRPr="009B4FB1" w:rsidRDefault="00F27BBF" w:rsidP="008F1E55">
            <w:r w:rsidRPr="009B4FB1">
              <w:rPr>
                <w:rFonts w:ascii="Times New Roman" w:hAnsi="Times New Roman"/>
                <w:b/>
                <w:sz w:val="24"/>
              </w:rPr>
              <w:t>из приведенных ниже разниц, скорее всего,  не является временной?</w:t>
            </w:r>
          </w:p>
        </w:tc>
      </w:tr>
      <w:tr w:rsidR="00F27BBF" w:rsidRPr="009B4FB1" w14:paraId="2D14EC83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D833A7" w14:textId="77777777" w:rsidR="00F27BBF" w:rsidRPr="009B4FB1" w:rsidRDefault="00F27BBF" w:rsidP="008F1E55"/>
        </w:tc>
        <w:tc>
          <w:tcPr>
            <w:tcW w:w="9610" w:type="dxa"/>
            <w:gridSpan w:val="9"/>
            <w:vMerge/>
          </w:tcPr>
          <w:p w14:paraId="1E426C9B" w14:textId="77777777" w:rsidR="00F27BBF" w:rsidRPr="009B4FB1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4D2F1A" w14:textId="77777777" w:rsidR="00F27BBF" w:rsidRPr="009B4FB1" w:rsidRDefault="00F27BBF" w:rsidP="008F1E55">
            <w:r w:rsidRPr="009B4FB1">
              <w:rPr>
                <w:rFonts w:ascii="Times New Roman" w:hAnsi="Times New Roman"/>
                <w:b/>
                <w:sz w:val="24"/>
              </w:rPr>
              <w:t>ая из приведенных ниже разниц, скорее всего,  не является временной?</w:t>
            </w:r>
          </w:p>
        </w:tc>
      </w:tr>
      <w:tr w:rsidR="00F27BBF" w:rsidRPr="009B4FB1" w14:paraId="27C21EA6" w14:textId="77777777" w:rsidTr="00010787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16C21F01" w14:textId="77777777" w:rsidR="00F27BBF" w:rsidRPr="009B4FB1" w:rsidRDefault="00F27BBF" w:rsidP="008F1E55"/>
        </w:tc>
        <w:tc>
          <w:tcPr>
            <w:tcW w:w="9610" w:type="dxa"/>
            <w:gridSpan w:val="9"/>
            <w:vMerge/>
          </w:tcPr>
          <w:p w14:paraId="302C32CB" w14:textId="77777777" w:rsidR="00F27BBF" w:rsidRPr="009B4FB1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AA56FE3" w14:textId="77777777" w:rsidR="00F27BBF" w:rsidRPr="009B4FB1" w:rsidRDefault="00F27BBF" w:rsidP="008F1E55"/>
        </w:tc>
      </w:tr>
      <w:tr w:rsidR="00192206" w:rsidRPr="009B4FB1" w14:paraId="5276BC4B" w14:textId="77777777" w:rsidTr="00C23EBE">
        <w:trPr>
          <w:gridAfter w:val="2"/>
          <w:wAfter w:w="1493" w:type="dxa"/>
          <w:trHeight w:hRule="exact" w:val="603"/>
        </w:trPr>
        <w:tc>
          <w:tcPr>
            <w:tcW w:w="851" w:type="dxa"/>
            <w:gridSpan w:val="12"/>
          </w:tcPr>
          <w:p w14:paraId="5D1E8F35" w14:textId="77777777" w:rsidR="00192206" w:rsidRPr="009B4FB1" w:rsidRDefault="00192206" w:rsidP="008F1E55"/>
        </w:tc>
        <w:tc>
          <w:tcPr>
            <w:tcW w:w="344" w:type="dxa"/>
          </w:tcPr>
          <w:p w14:paraId="7868DA56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56443FFC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 отчете о финансовом положении инвестиции учитываются по переоцененной стоимости; в отчете о совокупном доходе отражается результат переоценки;</w:t>
            </w:r>
          </w:p>
          <w:p w14:paraId="66037692" w14:textId="7F5547A4" w:rsidR="00192206" w:rsidRPr="009B4FB1" w:rsidRDefault="00192206" w:rsidP="005E39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2DE8AE62" w14:textId="77777777" w:rsidR="00192206" w:rsidRPr="009B4FB1" w:rsidRDefault="00192206" w:rsidP="008F1E55"/>
        </w:tc>
      </w:tr>
      <w:tr w:rsidR="00192206" w:rsidRPr="009B4FB1" w14:paraId="054503CC" w14:textId="77777777" w:rsidTr="00010787">
        <w:trPr>
          <w:gridAfter w:val="2"/>
          <w:wAfter w:w="1493" w:type="dxa"/>
          <w:trHeight w:hRule="exact" w:val="866"/>
        </w:trPr>
        <w:tc>
          <w:tcPr>
            <w:tcW w:w="851" w:type="dxa"/>
            <w:gridSpan w:val="12"/>
          </w:tcPr>
          <w:p w14:paraId="30226928" w14:textId="77777777" w:rsidR="00192206" w:rsidRPr="009B4FB1" w:rsidRDefault="00192206" w:rsidP="008F1E55"/>
        </w:tc>
        <w:tc>
          <w:tcPr>
            <w:tcW w:w="344" w:type="dxa"/>
          </w:tcPr>
          <w:p w14:paraId="3328EA31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68AD542D" w14:textId="77777777" w:rsidR="00010787" w:rsidRPr="009B4FB1" w:rsidRDefault="00010787" w:rsidP="0001078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отчете о финансовом положении инвестиции учитываются по себестоимости, их стоимость не меняется год от года (за исключением случаев обесценения); в отчете о прибыли или убытке отражается лишь прибыль от полученных дивидендов;</w:t>
            </w:r>
          </w:p>
          <w:p w14:paraId="6289BB74" w14:textId="69D5B54F" w:rsidR="00192206" w:rsidRPr="009B4FB1" w:rsidRDefault="00192206" w:rsidP="00152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8E9328C" w14:textId="77777777" w:rsidR="00192206" w:rsidRPr="009B4FB1" w:rsidRDefault="00192206" w:rsidP="008F1E55"/>
        </w:tc>
      </w:tr>
      <w:tr w:rsidR="00192206" w:rsidRPr="009B4FB1" w14:paraId="07DC3DDD" w14:textId="77777777" w:rsidTr="00010787">
        <w:trPr>
          <w:gridAfter w:val="2"/>
          <w:wAfter w:w="1493" w:type="dxa"/>
          <w:trHeight w:hRule="exact" w:val="840"/>
        </w:trPr>
        <w:tc>
          <w:tcPr>
            <w:tcW w:w="851" w:type="dxa"/>
            <w:gridSpan w:val="12"/>
          </w:tcPr>
          <w:p w14:paraId="43AF61E8" w14:textId="77777777" w:rsidR="00192206" w:rsidRPr="009B4FB1" w:rsidRDefault="00192206" w:rsidP="008F1E55"/>
        </w:tc>
        <w:tc>
          <w:tcPr>
            <w:tcW w:w="344" w:type="dxa"/>
          </w:tcPr>
          <w:p w14:paraId="3A4BCEFC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45B1BD49" w14:textId="77777777" w:rsidR="00010787" w:rsidRPr="009B4FB1" w:rsidRDefault="00010787" w:rsidP="0001078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 отчете о финансовом положении инвестиции учитываются по справедливой стоимости; в отчете о прибыли или убытке отражается лишь прибыль от полученных дивидендов;</w:t>
            </w:r>
          </w:p>
          <w:p w14:paraId="351AFA5C" w14:textId="58ECCA6D" w:rsidR="00192206" w:rsidRPr="009B4FB1" w:rsidRDefault="00010787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стости; </w:t>
            </w:r>
          </w:p>
        </w:tc>
        <w:tc>
          <w:tcPr>
            <w:tcW w:w="412" w:type="dxa"/>
            <w:gridSpan w:val="5"/>
          </w:tcPr>
          <w:p w14:paraId="6703623A" w14:textId="77777777" w:rsidR="00192206" w:rsidRPr="009B4FB1" w:rsidRDefault="00192206" w:rsidP="008F1E55"/>
        </w:tc>
      </w:tr>
      <w:tr w:rsidR="00192206" w:rsidRPr="009B4FB1" w14:paraId="3BA8448F" w14:textId="77777777" w:rsidTr="00010787">
        <w:trPr>
          <w:gridAfter w:val="2"/>
          <w:wAfter w:w="1493" w:type="dxa"/>
          <w:trHeight w:hRule="exact" w:val="1839"/>
        </w:trPr>
        <w:tc>
          <w:tcPr>
            <w:tcW w:w="851" w:type="dxa"/>
            <w:gridSpan w:val="12"/>
          </w:tcPr>
          <w:p w14:paraId="273E0541" w14:textId="77777777" w:rsidR="00192206" w:rsidRPr="009B4FB1" w:rsidRDefault="00192206" w:rsidP="008F1E55"/>
        </w:tc>
        <w:tc>
          <w:tcPr>
            <w:tcW w:w="344" w:type="dxa"/>
          </w:tcPr>
          <w:p w14:paraId="115C4A69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AEA83EC" w14:textId="77777777" w:rsidR="00010787" w:rsidRPr="009B4FB1" w:rsidRDefault="00010787" w:rsidP="0001078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 отчете о финансовом положении инвестиции учитываются по амортизируемой стоимости; в отчете о прибыли или убытке отражается лишь прибыль от полученных дивидендов.</w:t>
            </w:r>
          </w:p>
          <w:p w14:paraId="04632082" w14:textId="77777777" w:rsidR="00192206" w:rsidRPr="009B4FB1" w:rsidRDefault="00192206" w:rsidP="005E3953">
            <w:pPr>
              <w:rPr>
                <w:lang w:val="kk-KZ"/>
              </w:rPr>
            </w:pPr>
          </w:p>
          <w:p w14:paraId="1C9F4FAD" w14:textId="4367A02F" w:rsidR="00010787" w:rsidRPr="009B4FB1" w:rsidRDefault="00010787" w:rsidP="005E3953">
            <w:pPr>
              <w:rPr>
                <w:lang w:val="kk-KZ"/>
              </w:rPr>
            </w:pPr>
          </w:p>
        </w:tc>
        <w:tc>
          <w:tcPr>
            <w:tcW w:w="412" w:type="dxa"/>
            <w:gridSpan w:val="5"/>
          </w:tcPr>
          <w:p w14:paraId="26C055CC" w14:textId="77777777" w:rsidR="00192206" w:rsidRPr="009B4FB1" w:rsidRDefault="00192206" w:rsidP="008F1E55"/>
        </w:tc>
      </w:tr>
      <w:tr w:rsidR="001F5E28" w:rsidRPr="009B4FB1" w14:paraId="02F2EAAE" w14:textId="77777777" w:rsidTr="00010787">
        <w:trPr>
          <w:gridAfter w:val="2"/>
          <w:wAfter w:w="1493" w:type="dxa"/>
          <w:trHeight w:hRule="exact" w:val="280"/>
        </w:trPr>
        <w:tc>
          <w:tcPr>
            <w:tcW w:w="358" w:type="dxa"/>
            <w:gridSpan w:val="4"/>
            <w:vAlign w:val="center"/>
          </w:tcPr>
          <w:p w14:paraId="415AE66F" w14:textId="77777777" w:rsidR="001F5E28" w:rsidRPr="009B4FB1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6</w:t>
            </w: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97" w:type="dxa"/>
            <w:gridSpan w:val="4"/>
          </w:tcPr>
          <w:p w14:paraId="57470AE9" w14:textId="77777777" w:rsidR="001F5E28" w:rsidRPr="009B4FB1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532ACC3" w14:textId="67A927CF" w:rsidR="001F5E28" w:rsidRPr="009B4FB1" w:rsidRDefault="00127E81" w:rsidP="00127E8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Согласно МСФО (IAS) 7 «Отчет о движении денежных средств»  операционная деятельность - это</w:t>
            </w:r>
          </w:p>
        </w:tc>
        <w:tc>
          <w:tcPr>
            <w:tcW w:w="412" w:type="dxa"/>
            <w:gridSpan w:val="5"/>
          </w:tcPr>
          <w:p w14:paraId="041A6074" w14:textId="77777777" w:rsidR="001F5E28" w:rsidRPr="009B4FB1" w:rsidRDefault="001F5E28" w:rsidP="008F1E55"/>
        </w:tc>
      </w:tr>
      <w:tr w:rsidR="001F5E28" w:rsidRPr="009B4FB1" w14:paraId="57F90B30" w14:textId="77777777" w:rsidTr="002456B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3C21D2F4" w14:textId="77777777" w:rsidR="001F5E28" w:rsidRPr="009B4FB1" w:rsidRDefault="001F5E28" w:rsidP="008F1E55"/>
        </w:tc>
        <w:tc>
          <w:tcPr>
            <w:tcW w:w="9610" w:type="dxa"/>
            <w:gridSpan w:val="9"/>
            <w:vMerge/>
          </w:tcPr>
          <w:p w14:paraId="78A6A7E4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C83D116" w14:textId="77777777" w:rsidR="001F5E28" w:rsidRPr="009B4FB1" w:rsidRDefault="001F5E28" w:rsidP="008F1E55"/>
        </w:tc>
      </w:tr>
      <w:tr w:rsidR="001F5E28" w:rsidRPr="009B4FB1" w14:paraId="424A91F4" w14:textId="77777777" w:rsidTr="008A6776">
        <w:trPr>
          <w:gridAfter w:val="2"/>
          <w:wAfter w:w="1493" w:type="dxa"/>
          <w:trHeight w:hRule="exact" w:val="199"/>
        </w:trPr>
        <w:tc>
          <w:tcPr>
            <w:tcW w:w="455" w:type="dxa"/>
            <w:gridSpan w:val="8"/>
          </w:tcPr>
          <w:p w14:paraId="082F143F" w14:textId="77777777" w:rsidR="001F5E28" w:rsidRPr="009B4FB1" w:rsidRDefault="001F5E28" w:rsidP="008F1E55"/>
        </w:tc>
        <w:tc>
          <w:tcPr>
            <w:tcW w:w="9610" w:type="dxa"/>
            <w:gridSpan w:val="9"/>
            <w:vMerge/>
          </w:tcPr>
          <w:p w14:paraId="11286645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5E80D14" w14:textId="77777777" w:rsidR="001F5E28" w:rsidRPr="009B4FB1" w:rsidRDefault="001F5E28" w:rsidP="008F1E55"/>
        </w:tc>
      </w:tr>
      <w:tr w:rsidR="001F5E28" w:rsidRPr="009B4FB1" w14:paraId="0B9CC502" w14:textId="77777777" w:rsidTr="002456B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CE27BD" w14:textId="77777777" w:rsidR="001F5E28" w:rsidRPr="009B4FB1" w:rsidRDefault="001F5E28" w:rsidP="008F1E55"/>
        </w:tc>
        <w:tc>
          <w:tcPr>
            <w:tcW w:w="9610" w:type="dxa"/>
            <w:gridSpan w:val="9"/>
            <w:vMerge/>
          </w:tcPr>
          <w:p w14:paraId="1CD75F4B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D6F8DBA" w14:textId="77777777" w:rsidR="001F5E28" w:rsidRPr="009B4FB1" w:rsidRDefault="001F5E28" w:rsidP="008F1E55"/>
        </w:tc>
      </w:tr>
      <w:tr w:rsidR="00315524" w:rsidRPr="009B4FB1" w14:paraId="148A26E7" w14:textId="77777777" w:rsidTr="00127E81">
        <w:trPr>
          <w:gridAfter w:val="1"/>
          <w:wAfter w:w="1445" w:type="dxa"/>
          <w:trHeight w:hRule="exact" w:val="669"/>
        </w:trPr>
        <w:tc>
          <w:tcPr>
            <w:tcW w:w="851" w:type="dxa"/>
            <w:gridSpan w:val="12"/>
          </w:tcPr>
          <w:p w14:paraId="183E8631" w14:textId="77777777" w:rsidR="00315524" w:rsidRPr="009B4FB1" w:rsidRDefault="00315524" w:rsidP="008F1E55"/>
        </w:tc>
        <w:tc>
          <w:tcPr>
            <w:tcW w:w="344" w:type="dxa"/>
          </w:tcPr>
          <w:p w14:paraId="31AEBC93" w14:textId="77777777" w:rsidR="00315524" w:rsidRPr="009B4FB1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918" w:type="dxa"/>
            <w:gridSpan w:val="5"/>
          </w:tcPr>
          <w:p w14:paraId="5D4B20F0" w14:textId="77777777" w:rsidR="00127E81" w:rsidRPr="009B4FB1" w:rsidRDefault="00127E81" w:rsidP="00127E8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приобретение и выбытие долгосрочных активов и других инвестиций, не относящихся к эквивалентам денежных средств;</w:t>
            </w:r>
          </w:p>
          <w:p w14:paraId="69E0A3CF" w14:textId="77777777" w:rsidR="00315524" w:rsidRPr="009B4FB1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9F91AE8" w14:textId="77777777" w:rsidR="00315524" w:rsidRPr="009B4FB1" w:rsidRDefault="00315524" w:rsidP="008F1E55"/>
        </w:tc>
      </w:tr>
      <w:tr w:rsidR="00315524" w:rsidRPr="009B4FB1" w14:paraId="1726FA3B" w14:textId="77777777" w:rsidTr="00032F42">
        <w:trPr>
          <w:gridAfter w:val="1"/>
          <w:wAfter w:w="1445" w:type="dxa"/>
          <w:trHeight w:hRule="exact" w:val="633"/>
        </w:trPr>
        <w:tc>
          <w:tcPr>
            <w:tcW w:w="851" w:type="dxa"/>
            <w:gridSpan w:val="12"/>
          </w:tcPr>
          <w:p w14:paraId="13031F9F" w14:textId="77777777" w:rsidR="00315524" w:rsidRPr="009B4FB1" w:rsidRDefault="00315524" w:rsidP="008F1E55"/>
        </w:tc>
        <w:tc>
          <w:tcPr>
            <w:tcW w:w="344" w:type="dxa"/>
          </w:tcPr>
          <w:p w14:paraId="79E0D6F9" w14:textId="77777777" w:rsidR="00315524" w:rsidRPr="009B4FB1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918" w:type="dxa"/>
            <w:gridSpan w:val="5"/>
          </w:tcPr>
          <w:p w14:paraId="4BE7B12E" w14:textId="69551CA6" w:rsidR="00315524" w:rsidRPr="009B4FB1" w:rsidRDefault="00127E81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  <w:r w:rsidRPr="009B4F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деятельность по приобретению и продаже активов и других инвестиций, не относящихся к денежным эквивалентам;</w:t>
            </w:r>
          </w:p>
        </w:tc>
        <w:tc>
          <w:tcPr>
            <w:tcW w:w="412" w:type="dxa"/>
            <w:gridSpan w:val="5"/>
          </w:tcPr>
          <w:p w14:paraId="12851944" w14:textId="77777777" w:rsidR="00315524" w:rsidRPr="009B4FB1" w:rsidRDefault="00315524" w:rsidP="008F1E55"/>
        </w:tc>
      </w:tr>
      <w:tr w:rsidR="00315524" w:rsidRPr="009B4FB1" w14:paraId="71221FC5" w14:textId="77777777" w:rsidTr="00032F42">
        <w:trPr>
          <w:gridAfter w:val="1"/>
          <w:wAfter w:w="1445" w:type="dxa"/>
          <w:trHeight w:hRule="exact" w:val="571"/>
        </w:trPr>
        <w:tc>
          <w:tcPr>
            <w:tcW w:w="851" w:type="dxa"/>
            <w:gridSpan w:val="12"/>
          </w:tcPr>
          <w:p w14:paraId="4D5A6992" w14:textId="77777777" w:rsidR="00315524" w:rsidRPr="009B4FB1" w:rsidRDefault="00315524" w:rsidP="008F1E55"/>
        </w:tc>
        <w:tc>
          <w:tcPr>
            <w:tcW w:w="344" w:type="dxa"/>
          </w:tcPr>
          <w:p w14:paraId="2090F276" w14:textId="77777777" w:rsidR="00315524" w:rsidRPr="009B4FB1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918" w:type="dxa"/>
            <w:gridSpan w:val="5"/>
          </w:tcPr>
          <w:p w14:paraId="008E37D9" w14:textId="77777777" w:rsidR="00127E81" w:rsidRPr="009B4FB1" w:rsidRDefault="00127E81" w:rsidP="00127E8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деятельность, которая приводит к изменениям в размере и составе собственного капитала и заемных средств предприятия;</w:t>
            </w:r>
          </w:p>
          <w:p w14:paraId="1EF3066C" w14:textId="76134EA9" w:rsidR="00315524" w:rsidRPr="009B4FB1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C4A155A" w14:textId="77777777" w:rsidR="00315524" w:rsidRPr="009B4FB1" w:rsidRDefault="00315524" w:rsidP="008F1E55"/>
        </w:tc>
      </w:tr>
      <w:tr w:rsidR="00315524" w:rsidRPr="009B4FB1" w14:paraId="29282297" w14:textId="77777777" w:rsidTr="00010787">
        <w:trPr>
          <w:gridAfter w:val="1"/>
          <w:wAfter w:w="1445" w:type="dxa"/>
          <w:trHeight w:hRule="exact" w:val="593"/>
        </w:trPr>
        <w:tc>
          <w:tcPr>
            <w:tcW w:w="851" w:type="dxa"/>
            <w:gridSpan w:val="12"/>
          </w:tcPr>
          <w:p w14:paraId="4529AEFE" w14:textId="77777777" w:rsidR="00315524" w:rsidRPr="009B4FB1" w:rsidRDefault="00315524" w:rsidP="008F1E55"/>
        </w:tc>
        <w:tc>
          <w:tcPr>
            <w:tcW w:w="344" w:type="dxa"/>
          </w:tcPr>
          <w:p w14:paraId="6B2B2BCD" w14:textId="77777777" w:rsidR="00315524" w:rsidRPr="009B4FB1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918" w:type="dxa"/>
            <w:gridSpan w:val="5"/>
          </w:tcPr>
          <w:p w14:paraId="7D510F56" w14:textId="77777777" w:rsidR="00127E81" w:rsidRPr="009B4FB1" w:rsidRDefault="00127E81" w:rsidP="00127E8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основная приносящая доход деятельность предприятия и прочая деятельность, отличная от инвестиционной и финансовой деятельности.</w:t>
            </w:r>
          </w:p>
          <w:p w14:paraId="0AF1B3BE" w14:textId="4923FD2D" w:rsidR="00315524" w:rsidRPr="009B4FB1" w:rsidRDefault="00315524" w:rsidP="00135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89239D" w14:textId="77777777" w:rsidR="00315524" w:rsidRPr="009B4FB1" w:rsidRDefault="00315524" w:rsidP="008F1E55"/>
        </w:tc>
      </w:tr>
      <w:tr w:rsidR="001F5E28" w:rsidRPr="009B4FB1" w14:paraId="7CE73905" w14:textId="77777777" w:rsidTr="00FC2C1B">
        <w:trPr>
          <w:gridAfter w:val="2"/>
          <w:wAfter w:w="1493" w:type="dxa"/>
          <w:trHeight w:hRule="exact" w:val="287"/>
        </w:trPr>
        <w:tc>
          <w:tcPr>
            <w:tcW w:w="358" w:type="dxa"/>
            <w:gridSpan w:val="4"/>
            <w:vAlign w:val="center"/>
          </w:tcPr>
          <w:p w14:paraId="03C3CBB5" w14:textId="77777777" w:rsidR="001F5E28" w:rsidRPr="009B4FB1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7</w:t>
            </w: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04" w:type="dxa"/>
            <w:gridSpan w:val="5"/>
          </w:tcPr>
          <w:p w14:paraId="096A91DC" w14:textId="77777777" w:rsidR="001F5E28" w:rsidRPr="009B4FB1" w:rsidRDefault="001F5E28" w:rsidP="008F1E55"/>
        </w:tc>
        <w:tc>
          <w:tcPr>
            <w:tcW w:w="9603" w:type="dxa"/>
            <w:gridSpan w:val="8"/>
            <w:vMerge w:val="restart"/>
          </w:tcPr>
          <w:p w14:paraId="5461E980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Вознаграждения работникам по окончании трудовой деятельности оцениваются</w:t>
            </w:r>
          </w:p>
          <w:p w14:paraId="021BDAC0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1A39DBE" w14:textId="77777777" w:rsidR="001F5E28" w:rsidRPr="009B4FB1" w:rsidRDefault="001F5E28" w:rsidP="008F1E55"/>
        </w:tc>
      </w:tr>
      <w:tr w:rsidR="001F5E28" w:rsidRPr="009B4FB1" w14:paraId="44F85C8B" w14:textId="77777777" w:rsidTr="00032F42">
        <w:trPr>
          <w:gridAfter w:val="2"/>
          <w:wAfter w:w="1493" w:type="dxa"/>
          <w:trHeight w:hRule="exact" w:val="80"/>
        </w:trPr>
        <w:tc>
          <w:tcPr>
            <w:tcW w:w="462" w:type="dxa"/>
            <w:gridSpan w:val="9"/>
          </w:tcPr>
          <w:p w14:paraId="4D837217" w14:textId="77777777" w:rsidR="001F5E28" w:rsidRPr="009B4FB1" w:rsidRDefault="001F5E28" w:rsidP="008F1E55"/>
        </w:tc>
        <w:tc>
          <w:tcPr>
            <w:tcW w:w="9603" w:type="dxa"/>
            <w:gridSpan w:val="8"/>
            <w:vMerge/>
          </w:tcPr>
          <w:p w14:paraId="46BCBE23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1D72020" w14:textId="77777777" w:rsidR="001F5E28" w:rsidRPr="009B4FB1" w:rsidRDefault="001F5E28" w:rsidP="008F1E55"/>
        </w:tc>
      </w:tr>
      <w:tr w:rsidR="000C53F9" w:rsidRPr="009B4FB1" w14:paraId="204F9050" w14:textId="77777777" w:rsidTr="00990AF0">
        <w:trPr>
          <w:gridAfter w:val="2"/>
          <w:wAfter w:w="1493" w:type="dxa"/>
          <w:trHeight w:hRule="exact" w:val="268"/>
        </w:trPr>
        <w:tc>
          <w:tcPr>
            <w:tcW w:w="851" w:type="dxa"/>
            <w:gridSpan w:val="12"/>
          </w:tcPr>
          <w:p w14:paraId="07031013" w14:textId="77777777" w:rsidR="000C53F9" w:rsidRPr="009B4FB1" w:rsidRDefault="000C53F9" w:rsidP="008F1E55"/>
        </w:tc>
        <w:tc>
          <w:tcPr>
            <w:tcW w:w="425" w:type="dxa"/>
            <w:gridSpan w:val="2"/>
          </w:tcPr>
          <w:p w14:paraId="1B8C58A2" w14:textId="77777777" w:rsidR="000C53F9" w:rsidRPr="009B4FB1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52F0AEFE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 текущей стоимости;</w:t>
            </w:r>
          </w:p>
          <w:p w14:paraId="5EDB0380" w14:textId="77777777" w:rsidR="000C53F9" w:rsidRPr="009B4FB1" w:rsidRDefault="000C53F9" w:rsidP="000C53F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1322276F" w14:textId="77777777" w:rsidR="000C53F9" w:rsidRPr="009B4FB1" w:rsidRDefault="000C53F9" w:rsidP="008F1E55"/>
        </w:tc>
      </w:tr>
      <w:tr w:rsidR="00665B81" w:rsidRPr="009B4FB1" w14:paraId="38858C3D" w14:textId="77777777" w:rsidTr="00C23EBE">
        <w:trPr>
          <w:gridAfter w:val="2"/>
          <w:wAfter w:w="1493" w:type="dxa"/>
          <w:trHeight w:hRule="exact" w:val="368"/>
        </w:trPr>
        <w:tc>
          <w:tcPr>
            <w:tcW w:w="851" w:type="dxa"/>
            <w:gridSpan w:val="12"/>
          </w:tcPr>
          <w:p w14:paraId="27600F60" w14:textId="77777777" w:rsidR="00665B81" w:rsidRPr="009B4FB1" w:rsidRDefault="00665B81" w:rsidP="00665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3AA633" w14:textId="77777777" w:rsidR="00665B81" w:rsidRPr="009B4FB1" w:rsidRDefault="00665B81" w:rsidP="00665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8789" w:type="dxa"/>
            <w:gridSpan w:val="3"/>
          </w:tcPr>
          <w:p w14:paraId="2B3CEAFB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исходя из условий по выполнению пенсионного плана;</w:t>
            </w:r>
          </w:p>
          <w:p w14:paraId="123D1672" w14:textId="3AE1AF02" w:rsidR="00665B81" w:rsidRPr="009B4FB1" w:rsidRDefault="00665B81" w:rsidP="00665B8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4C92D86C" w14:textId="31C6640E" w:rsidR="00665B81" w:rsidRPr="009B4FB1" w:rsidRDefault="00665B81" w:rsidP="00665B81"/>
        </w:tc>
      </w:tr>
      <w:tr w:rsidR="004939B8" w:rsidRPr="009B4FB1" w14:paraId="064D4A44" w14:textId="77777777" w:rsidTr="00C23EBE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7661D44D" w14:textId="77777777" w:rsidR="004939B8" w:rsidRPr="009B4FB1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1A8D81" w14:textId="77777777" w:rsidR="004939B8" w:rsidRPr="009B4FB1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128B5A36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дисконтированной стоимости;</w:t>
            </w:r>
          </w:p>
          <w:p w14:paraId="4BC46DEE" w14:textId="77777777" w:rsidR="004939B8" w:rsidRPr="009B4FB1" w:rsidRDefault="004939B8" w:rsidP="004939B8">
            <w:pPr>
              <w:jc w:val="both"/>
            </w:pPr>
          </w:p>
        </w:tc>
        <w:tc>
          <w:tcPr>
            <w:tcW w:w="412" w:type="dxa"/>
            <w:gridSpan w:val="5"/>
          </w:tcPr>
          <w:p w14:paraId="49BA2C96" w14:textId="77777777" w:rsidR="004939B8" w:rsidRPr="009B4FB1" w:rsidRDefault="004939B8"/>
        </w:tc>
      </w:tr>
      <w:tr w:rsidR="000C53F9" w:rsidRPr="009B4FB1" w14:paraId="213D241D" w14:textId="77777777" w:rsidTr="00C23EBE">
        <w:trPr>
          <w:gridAfter w:val="2"/>
          <w:wAfter w:w="1493" w:type="dxa"/>
          <w:trHeight w:hRule="exact" w:val="433"/>
        </w:trPr>
        <w:tc>
          <w:tcPr>
            <w:tcW w:w="851" w:type="dxa"/>
            <w:gridSpan w:val="12"/>
          </w:tcPr>
          <w:p w14:paraId="5E26C906" w14:textId="77777777" w:rsidR="000C53F9" w:rsidRPr="009B4FB1" w:rsidRDefault="000C53F9" w:rsidP="008F1E55"/>
        </w:tc>
        <w:tc>
          <w:tcPr>
            <w:tcW w:w="425" w:type="dxa"/>
            <w:gridSpan w:val="2"/>
          </w:tcPr>
          <w:p w14:paraId="10FADF79" w14:textId="77777777" w:rsidR="000C53F9" w:rsidRPr="009B4FB1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0789126D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начисляются в составе капитала.</w:t>
            </w:r>
          </w:p>
          <w:p w14:paraId="7500F233" w14:textId="04A193D6" w:rsidR="000C53F9" w:rsidRPr="009B4FB1" w:rsidRDefault="000C53F9" w:rsidP="000327C7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40589446" w14:textId="77777777" w:rsidR="000C53F9" w:rsidRPr="009B4FB1" w:rsidRDefault="000C53F9" w:rsidP="008F1E55"/>
        </w:tc>
      </w:tr>
      <w:tr w:rsidR="001F5E28" w:rsidRPr="009B4FB1" w14:paraId="735F3414" w14:textId="77777777" w:rsidTr="00FC2C1B">
        <w:trPr>
          <w:gridAfter w:val="2"/>
          <w:wAfter w:w="1493" w:type="dxa"/>
          <w:trHeight w:hRule="exact" w:val="274"/>
        </w:trPr>
        <w:tc>
          <w:tcPr>
            <w:tcW w:w="406" w:type="dxa"/>
            <w:gridSpan w:val="6"/>
            <w:vAlign w:val="center"/>
          </w:tcPr>
          <w:p w14:paraId="419F287A" w14:textId="77777777" w:rsidR="001F5E28" w:rsidRPr="009B4FB1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8.</w:t>
            </w:r>
          </w:p>
        </w:tc>
        <w:tc>
          <w:tcPr>
            <w:tcW w:w="20" w:type="dxa"/>
          </w:tcPr>
          <w:p w14:paraId="11E0B627" w14:textId="77777777" w:rsidR="001F5E28" w:rsidRPr="009B4FB1" w:rsidRDefault="001F5E28" w:rsidP="008F1E55"/>
        </w:tc>
        <w:tc>
          <w:tcPr>
            <w:tcW w:w="9639" w:type="dxa"/>
            <w:gridSpan w:val="10"/>
            <w:vMerge w:val="restart"/>
          </w:tcPr>
          <w:p w14:paraId="654E7FE1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«Размер будущих пенсионных вознаграждений для участника определяется размером взносов, уплачиваемых работодателем, участником или обеими сторонами, а также эффективностью деятельности фонда и доходностью его инвестиций». Это относится к:</w:t>
            </w:r>
          </w:p>
          <w:p w14:paraId="6A739A92" w14:textId="46E32C39" w:rsidR="001F5E28" w:rsidRPr="009B4FB1" w:rsidRDefault="001F5E28" w:rsidP="0095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FFDB6EA" w14:textId="77777777" w:rsidR="001F5E28" w:rsidRPr="009B4FB1" w:rsidRDefault="001F5E28" w:rsidP="008F1E55"/>
        </w:tc>
      </w:tr>
      <w:tr w:rsidR="001F5E28" w:rsidRPr="009B4FB1" w14:paraId="4BE5ACCF" w14:textId="77777777" w:rsidTr="00C23EBE">
        <w:trPr>
          <w:gridAfter w:val="2"/>
          <w:wAfter w:w="1493" w:type="dxa"/>
          <w:trHeight w:hRule="exact" w:val="575"/>
        </w:trPr>
        <w:tc>
          <w:tcPr>
            <w:tcW w:w="426" w:type="dxa"/>
            <w:gridSpan w:val="7"/>
          </w:tcPr>
          <w:p w14:paraId="265DD3E2" w14:textId="77777777" w:rsidR="001F5E28" w:rsidRPr="009B4FB1" w:rsidRDefault="001F5E28" w:rsidP="008F1E55"/>
        </w:tc>
        <w:tc>
          <w:tcPr>
            <w:tcW w:w="9639" w:type="dxa"/>
            <w:gridSpan w:val="10"/>
            <w:vMerge/>
          </w:tcPr>
          <w:p w14:paraId="78965F3D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BD094B5" w14:textId="77777777" w:rsidR="001F5E28" w:rsidRPr="009B4FB1" w:rsidRDefault="001F5E28" w:rsidP="008F1E55"/>
        </w:tc>
      </w:tr>
      <w:tr w:rsidR="00315524" w:rsidRPr="009B4FB1" w14:paraId="2D1DE9A4" w14:textId="77777777" w:rsidTr="00032F42">
        <w:trPr>
          <w:gridAfter w:val="2"/>
          <w:wAfter w:w="1493" w:type="dxa"/>
          <w:trHeight w:hRule="exact" w:val="287"/>
        </w:trPr>
        <w:tc>
          <w:tcPr>
            <w:tcW w:w="851" w:type="dxa"/>
            <w:gridSpan w:val="12"/>
          </w:tcPr>
          <w:p w14:paraId="45235EDC" w14:textId="77777777" w:rsidR="00315524" w:rsidRPr="009B4FB1" w:rsidRDefault="00315524" w:rsidP="008F1E55"/>
        </w:tc>
        <w:tc>
          <w:tcPr>
            <w:tcW w:w="344" w:type="dxa"/>
          </w:tcPr>
          <w:p w14:paraId="78FAF9B5" w14:textId="77777777" w:rsidR="00315524" w:rsidRPr="009B4FB1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2C0968CF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программам с установленными выплатами </w:t>
            </w:r>
          </w:p>
          <w:p w14:paraId="786FCD22" w14:textId="77777777" w:rsidR="00315524" w:rsidRPr="009B4FB1" w:rsidRDefault="00315524" w:rsidP="0080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41D8FAE" w14:textId="77777777" w:rsidR="00315524" w:rsidRPr="009B4FB1" w:rsidRDefault="00315524" w:rsidP="008F1E55"/>
        </w:tc>
      </w:tr>
      <w:tr w:rsidR="00315524" w:rsidRPr="009B4FB1" w14:paraId="04B3BD89" w14:textId="77777777" w:rsidTr="00C23EBE">
        <w:trPr>
          <w:gridAfter w:val="2"/>
          <w:wAfter w:w="1493" w:type="dxa"/>
          <w:trHeight w:hRule="exact" w:val="985"/>
        </w:trPr>
        <w:tc>
          <w:tcPr>
            <w:tcW w:w="851" w:type="dxa"/>
            <w:gridSpan w:val="12"/>
          </w:tcPr>
          <w:p w14:paraId="6F9913EA" w14:textId="77777777" w:rsidR="00315524" w:rsidRPr="009B4FB1" w:rsidRDefault="00315524" w:rsidP="008F1E55"/>
        </w:tc>
        <w:tc>
          <w:tcPr>
            <w:tcW w:w="344" w:type="dxa"/>
          </w:tcPr>
          <w:p w14:paraId="5E9DE1F4" w14:textId="79DDAD04" w:rsidR="00315524" w:rsidRPr="009B4FB1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1313285F" w14:textId="4B426478" w:rsidR="00806A8F" w:rsidRPr="009B4FB1" w:rsidRDefault="00806A8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14:paraId="69F247D9" w14:textId="0EE53B6B" w:rsidR="006A220F" w:rsidRPr="009B4FB1" w:rsidRDefault="00806A8F" w:rsidP="00C2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8870" w:type="dxa"/>
            <w:gridSpan w:val="4"/>
          </w:tcPr>
          <w:p w14:paraId="2CC87292" w14:textId="4DE576FC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«гибридным» программам</w:t>
            </w:r>
          </w:p>
          <w:p w14:paraId="28D022F0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п</w:t>
            </w: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рограммам с установленными взносами </w:t>
            </w:r>
          </w:p>
          <w:p w14:paraId="60085015" w14:textId="47A1E4B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программам с определенным размером выплат </w:t>
            </w:r>
          </w:p>
          <w:p w14:paraId="3C107FEC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6AB1FAD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9D38977" w14:textId="77777777" w:rsidR="00032F42" w:rsidRPr="009B4FB1" w:rsidRDefault="00032F42" w:rsidP="00032F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1) - 4)</w:t>
            </w:r>
          </w:p>
          <w:p w14:paraId="5B6DDF1A" w14:textId="77777777" w:rsidR="00032F42" w:rsidRPr="009B4FB1" w:rsidRDefault="00032F42" w:rsidP="00032F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- 5)</w:t>
            </w:r>
          </w:p>
          <w:p w14:paraId="270A10A0" w14:textId="59EB47EB" w:rsidR="00806A8F" w:rsidRPr="009B4FB1" w:rsidRDefault="00806A8F" w:rsidP="00806A8F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7ED7C43" w14:textId="77777777" w:rsidR="00806A8F" w:rsidRPr="009B4FB1" w:rsidRDefault="00806A8F" w:rsidP="00806A8F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D8E5BED" w14:textId="314AC77E" w:rsidR="00CA50EE" w:rsidRPr="009B4FB1" w:rsidRDefault="00CA50EE" w:rsidP="00806A8F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вознаграждение по окончании трудовой деятельности;</w:t>
            </w:r>
          </w:p>
          <w:p w14:paraId="75E87098" w14:textId="67E3FF72" w:rsidR="00315524" w:rsidRPr="009B4FB1" w:rsidRDefault="00315524" w:rsidP="00806A8F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1347685" w14:textId="77777777" w:rsidR="00315524" w:rsidRPr="009B4FB1" w:rsidRDefault="00315524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28" w:rsidRPr="009B4FB1" w14:paraId="64C6DD6F" w14:textId="77777777" w:rsidTr="00665B81">
        <w:trPr>
          <w:gridAfter w:val="2"/>
          <w:wAfter w:w="1493" w:type="dxa"/>
          <w:trHeight w:hRule="exact" w:val="94"/>
        </w:trPr>
        <w:tc>
          <w:tcPr>
            <w:tcW w:w="358" w:type="dxa"/>
            <w:gridSpan w:val="4"/>
            <w:vAlign w:val="center"/>
          </w:tcPr>
          <w:p w14:paraId="2C673576" w14:textId="77777777" w:rsidR="001F5E28" w:rsidRPr="009B4FB1" w:rsidRDefault="001D1A6A" w:rsidP="00EA36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9.</w:t>
            </w:r>
          </w:p>
        </w:tc>
        <w:tc>
          <w:tcPr>
            <w:tcW w:w="21" w:type="dxa"/>
          </w:tcPr>
          <w:p w14:paraId="0E7AB122" w14:textId="77777777" w:rsidR="001F5E28" w:rsidRPr="009B4FB1" w:rsidRDefault="001F5E28" w:rsidP="00EA365E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2"/>
            <w:vMerge w:val="restart"/>
          </w:tcPr>
          <w:p w14:paraId="60BCA28E" w14:textId="77777777" w:rsidR="00127E81" w:rsidRPr="009B4FB1" w:rsidRDefault="00127E81" w:rsidP="006902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Что из перечисленного ниже является изменением учетной политики?</w:t>
            </w:r>
          </w:p>
          <w:p w14:paraId="17FAE0DA" w14:textId="30008CAA" w:rsidR="001F5E28" w:rsidRPr="009B4FB1" w:rsidRDefault="001F5E28" w:rsidP="006902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</w:pPr>
          </w:p>
        </w:tc>
        <w:tc>
          <w:tcPr>
            <w:tcW w:w="412" w:type="dxa"/>
            <w:gridSpan w:val="5"/>
          </w:tcPr>
          <w:p w14:paraId="0E90D1A2" w14:textId="77777777" w:rsidR="001F5E28" w:rsidRPr="009B4FB1" w:rsidRDefault="001F5E28" w:rsidP="00C3498D"/>
        </w:tc>
      </w:tr>
      <w:tr w:rsidR="001F5E28" w:rsidRPr="009B4FB1" w14:paraId="775AE991" w14:textId="77777777" w:rsidTr="00FC2C1B">
        <w:trPr>
          <w:gridAfter w:val="2"/>
          <w:wAfter w:w="1493" w:type="dxa"/>
          <w:trHeight w:hRule="exact" w:val="80"/>
        </w:trPr>
        <w:tc>
          <w:tcPr>
            <w:tcW w:w="379" w:type="dxa"/>
            <w:gridSpan w:val="5"/>
          </w:tcPr>
          <w:p w14:paraId="3C29E442" w14:textId="77777777" w:rsidR="001F5E28" w:rsidRPr="009B4FB1" w:rsidRDefault="001F5E28" w:rsidP="00EA365E"/>
        </w:tc>
        <w:tc>
          <w:tcPr>
            <w:tcW w:w="9686" w:type="dxa"/>
            <w:gridSpan w:val="12"/>
            <w:vMerge/>
          </w:tcPr>
          <w:p w14:paraId="2E269843" w14:textId="77777777" w:rsidR="001F5E28" w:rsidRPr="009B4FB1" w:rsidRDefault="001F5E28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19AC057A" w14:textId="77777777" w:rsidR="001F5E28" w:rsidRPr="009B4FB1" w:rsidRDefault="001F5E28" w:rsidP="00C3498D"/>
        </w:tc>
      </w:tr>
      <w:tr w:rsidR="001F5E28" w:rsidRPr="009B4FB1" w14:paraId="072E5698" w14:textId="77777777" w:rsidTr="00127E81">
        <w:trPr>
          <w:gridAfter w:val="2"/>
          <w:wAfter w:w="1493" w:type="dxa"/>
          <w:trHeight w:hRule="exact" w:val="87"/>
        </w:trPr>
        <w:tc>
          <w:tcPr>
            <w:tcW w:w="379" w:type="dxa"/>
            <w:gridSpan w:val="5"/>
          </w:tcPr>
          <w:p w14:paraId="75BF4E1E" w14:textId="77777777" w:rsidR="001F5E28" w:rsidRPr="009B4FB1" w:rsidRDefault="001F5E28" w:rsidP="00EA365E"/>
        </w:tc>
        <w:tc>
          <w:tcPr>
            <w:tcW w:w="9686" w:type="dxa"/>
            <w:gridSpan w:val="12"/>
            <w:vMerge/>
          </w:tcPr>
          <w:p w14:paraId="4724CB36" w14:textId="77777777" w:rsidR="001F5E28" w:rsidRPr="009B4FB1" w:rsidRDefault="001F5E28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994A943" w14:textId="77777777" w:rsidR="001F5E28" w:rsidRPr="009B4FB1" w:rsidRDefault="001F5E28" w:rsidP="00C3498D"/>
        </w:tc>
      </w:tr>
      <w:tr w:rsidR="001F5E28" w:rsidRPr="009B4FB1" w14:paraId="4BC6264D" w14:textId="77777777" w:rsidTr="00127E81">
        <w:trPr>
          <w:gridAfter w:val="2"/>
          <w:wAfter w:w="1493" w:type="dxa"/>
          <w:trHeight w:hRule="exact" w:val="102"/>
        </w:trPr>
        <w:tc>
          <w:tcPr>
            <w:tcW w:w="379" w:type="dxa"/>
            <w:gridSpan w:val="5"/>
          </w:tcPr>
          <w:p w14:paraId="17BCC43C" w14:textId="77777777" w:rsidR="001F5E28" w:rsidRPr="009B4FB1" w:rsidRDefault="001F5E28" w:rsidP="00EA365E"/>
        </w:tc>
        <w:tc>
          <w:tcPr>
            <w:tcW w:w="9686" w:type="dxa"/>
            <w:gridSpan w:val="12"/>
            <w:vMerge/>
          </w:tcPr>
          <w:p w14:paraId="3FC1026C" w14:textId="77777777" w:rsidR="001F5E28" w:rsidRPr="009B4FB1" w:rsidRDefault="001F5E28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86ADCB" w14:textId="77777777" w:rsidR="001F5E28" w:rsidRPr="009B4FB1" w:rsidRDefault="001F5E28" w:rsidP="00C3498D"/>
        </w:tc>
      </w:tr>
      <w:tr w:rsidR="000C53F9" w:rsidRPr="009B4FB1" w14:paraId="7C4D34CD" w14:textId="77777777" w:rsidTr="0069020A">
        <w:trPr>
          <w:gridAfter w:val="3"/>
          <w:wAfter w:w="1528" w:type="dxa"/>
          <w:trHeight w:hRule="exact" w:val="571"/>
        </w:trPr>
        <w:tc>
          <w:tcPr>
            <w:tcW w:w="851" w:type="dxa"/>
            <w:gridSpan w:val="12"/>
          </w:tcPr>
          <w:p w14:paraId="0BB844D9" w14:textId="77777777" w:rsidR="000C53F9" w:rsidRPr="009B4FB1" w:rsidRDefault="000C53F9" w:rsidP="00C3498D"/>
        </w:tc>
        <w:tc>
          <w:tcPr>
            <w:tcW w:w="344" w:type="dxa"/>
          </w:tcPr>
          <w:p w14:paraId="3735E963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6F0390DD" w14:textId="77777777" w:rsidR="0069020A" w:rsidRPr="009B4FB1" w:rsidRDefault="0069020A" w:rsidP="006902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переход от прямолинейного  метода начисления амортизации к методу уменьшаемого остатка;</w:t>
            </w:r>
          </w:p>
          <w:p w14:paraId="0BD8482B" w14:textId="77777777" w:rsidR="000C53F9" w:rsidRPr="009B4FB1" w:rsidRDefault="000C53F9" w:rsidP="00690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355593D" w14:textId="77777777" w:rsidR="000C53F9" w:rsidRPr="009B4FB1" w:rsidRDefault="000C53F9"/>
        </w:tc>
      </w:tr>
      <w:tr w:rsidR="000C53F9" w:rsidRPr="009B4FB1" w14:paraId="7307EB47" w14:textId="77777777" w:rsidTr="0069020A">
        <w:trPr>
          <w:gridAfter w:val="3"/>
          <w:wAfter w:w="1528" w:type="dxa"/>
          <w:trHeight w:hRule="exact" w:val="565"/>
        </w:trPr>
        <w:tc>
          <w:tcPr>
            <w:tcW w:w="851" w:type="dxa"/>
            <w:gridSpan w:val="12"/>
          </w:tcPr>
          <w:p w14:paraId="38EF8CCB" w14:textId="77777777" w:rsidR="000C53F9" w:rsidRPr="009B4FB1" w:rsidRDefault="000C53F9" w:rsidP="00C3498D"/>
        </w:tc>
        <w:tc>
          <w:tcPr>
            <w:tcW w:w="344" w:type="dxa"/>
          </w:tcPr>
          <w:p w14:paraId="58F91CF0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4086883B" w14:textId="77777777" w:rsidR="0069020A" w:rsidRPr="009B4FB1" w:rsidRDefault="0069020A" w:rsidP="006902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изменение ликвидационной стоимости основного средства и срока полезной службы основного средства;</w:t>
            </w:r>
          </w:p>
          <w:p w14:paraId="6718046D" w14:textId="77777777" w:rsidR="000C53F9" w:rsidRPr="009B4FB1" w:rsidRDefault="000C53F9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1F6EA6F6" w14:textId="77777777" w:rsidR="000C53F9" w:rsidRPr="009B4FB1" w:rsidRDefault="000C53F9" w:rsidP="008F1E55"/>
        </w:tc>
      </w:tr>
      <w:tr w:rsidR="000C53F9" w:rsidRPr="009B4FB1" w14:paraId="5EE0B8C2" w14:textId="77777777" w:rsidTr="0069020A">
        <w:trPr>
          <w:gridAfter w:val="3"/>
          <w:wAfter w:w="1528" w:type="dxa"/>
          <w:trHeight w:hRule="exact" w:val="289"/>
        </w:trPr>
        <w:tc>
          <w:tcPr>
            <w:tcW w:w="851" w:type="dxa"/>
            <w:gridSpan w:val="12"/>
          </w:tcPr>
          <w:p w14:paraId="11DA00AD" w14:textId="77777777" w:rsidR="000C53F9" w:rsidRPr="009B4FB1" w:rsidRDefault="000C53F9" w:rsidP="00C3498D"/>
        </w:tc>
        <w:tc>
          <w:tcPr>
            <w:tcW w:w="344" w:type="dxa"/>
          </w:tcPr>
          <w:p w14:paraId="7358A651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07DAC1DC" w14:textId="77777777" w:rsidR="0069020A" w:rsidRPr="009B4FB1" w:rsidRDefault="0069020A" w:rsidP="006902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изменение метода учета запасов по средневзвешенной стоимости на метод ФИФО</w:t>
            </w:r>
          </w:p>
          <w:p w14:paraId="07B5CC73" w14:textId="77777777" w:rsidR="000C53F9" w:rsidRPr="009B4FB1" w:rsidRDefault="000C53F9" w:rsidP="0069020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7" w:type="dxa"/>
            <w:gridSpan w:val="4"/>
          </w:tcPr>
          <w:p w14:paraId="6471052F" w14:textId="77777777" w:rsidR="000C53F9" w:rsidRPr="009B4FB1" w:rsidRDefault="000C53F9" w:rsidP="008F1E55"/>
        </w:tc>
      </w:tr>
      <w:tr w:rsidR="000C53F9" w:rsidRPr="009B4FB1" w14:paraId="4685C22B" w14:textId="77777777" w:rsidTr="00032F42">
        <w:trPr>
          <w:gridAfter w:val="3"/>
          <w:wAfter w:w="1528" w:type="dxa"/>
          <w:trHeight w:hRule="exact" w:val="568"/>
        </w:trPr>
        <w:tc>
          <w:tcPr>
            <w:tcW w:w="851" w:type="dxa"/>
            <w:gridSpan w:val="12"/>
          </w:tcPr>
          <w:p w14:paraId="6E1CDEC3" w14:textId="77777777" w:rsidR="000C53F9" w:rsidRPr="009B4FB1" w:rsidRDefault="000C53F9" w:rsidP="00C3498D"/>
        </w:tc>
        <w:tc>
          <w:tcPr>
            <w:tcW w:w="344" w:type="dxa"/>
          </w:tcPr>
          <w:p w14:paraId="649ADB72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D1CD0A2" w14:textId="25C846CA" w:rsidR="000C53F9" w:rsidRPr="009B4FB1" w:rsidRDefault="0069020A" w:rsidP="0069020A">
            <w:pPr>
              <w:jc w:val="both"/>
              <w:rPr>
                <w:rFonts w:ascii="Times New Roman" w:hAnsi="Times New Roman"/>
                <w:sz w:val="24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переоценка основных средств при использовании модели учета по переоцененной стоимости</w:t>
            </w:r>
            <w:r w:rsidRPr="009B4FB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77" w:type="dxa"/>
            <w:gridSpan w:val="4"/>
          </w:tcPr>
          <w:p w14:paraId="757C8EF8" w14:textId="77777777" w:rsidR="000C53F9" w:rsidRPr="009B4FB1" w:rsidRDefault="000C53F9" w:rsidP="008F1E55"/>
        </w:tc>
      </w:tr>
      <w:tr w:rsidR="001F5E28" w:rsidRPr="009B4FB1" w14:paraId="720B5406" w14:textId="77777777" w:rsidTr="00FC2C1B">
        <w:trPr>
          <w:gridAfter w:val="2"/>
          <w:wAfter w:w="1493" w:type="dxa"/>
          <w:trHeight w:hRule="exact" w:val="284"/>
        </w:trPr>
        <w:tc>
          <w:tcPr>
            <w:tcW w:w="358" w:type="dxa"/>
            <w:gridSpan w:val="4"/>
            <w:vAlign w:val="center"/>
          </w:tcPr>
          <w:p w14:paraId="1476D20D" w14:textId="77777777" w:rsidR="001F5E28" w:rsidRPr="009B4FB1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10.</w:t>
            </w:r>
          </w:p>
        </w:tc>
        <w:tc>
          <w:tcPr>
            <w:tcW w:w="97" w:type="dxa"/>
            <w:gridSpan w:val="4"/>
          </w:tcPr>
          <w:p w14:paraId="2D64FBD0" w14:textId="77777777" w:rsidR="001F5E28" w:rsidRPr="009B4FB1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3275A40F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Нематериальный актив признается в бухгалтерском учете, если</w:t>
            </w:r>
          </w:p>
          <w:p w14:paraId="161D3228" w14:textId="5A85D4EE" w:rsidR="001F5E28" w:rsidRPr="009B4FB1" w:rsidRDefault="001F5E28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919E8F7" w14:textId="77777777" w:rsidR="001F5E28" w:rsidRPr="009B4FB1" w:rsidRDefault="001F5E28" w:rsidP="008F1E55"/>
        </w:tc>
      </w:tr>
      <w:tr w:rsidR="001F5E28" w:rsidRPr="009B4FB1" w14:paraId="61E80BC3" w14:textId="77777777" w:rsidTr="008A6776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37A3539B" w14:textId="77777777" w:rsidR="001F5E28" w:rsidRPr="009B4FB1" w:rsidRDefault="001F5E28" w:rsidP="008F1E55"/>
        </w:tc>
        <w:tc>
          <w:tcPr>
            <w:tcW w:w="9610" w:type="dxa"/>
            <w:gridSpan w:val="9"/>
            <w:vMerge/>
          </w:tcPr>
          <w:p w14:paraId="0FCB2AAB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0308EEF" w14:textId="77777777" w:rsidR="001F5E28" w:rsidRPr="009B4FB1" w:rsidRDefault="001F5E28" w:rsidP="008F1E55"/>
        </w:tc>
      </w:tr>
      <w:tr w:rsidR="00AD6F4C" w:rsidRPr="009B4FB1" w14:paraId="09C512A7" w14:textId="77777777" w:rsidTr="008A6776">
        <w:trPr>
          <w:gridAfter w:val="2"/>
          <w:wAfter w:w="1493" w:type="dxa"/>
          <w:trHeight w:hRule="exact" w:val="686"/>
        </w:trPr>
        <w:tc>
          <w:tcPr>
            <w:tcW w:w="851" w:type="dxa"/>
            <w:gridSpan w:val="12"/>
          </w:tcPr>
          <w:p w14:paraId="1E1826BD" w14:textId="77777777" w:rsidR="00AD6F4C" w:rsidRPr="009B4FB1" w:rsidRDefault="00AD6F4C" w:rsidP="008F1E55"/>
        </w:tc>
        <w:tc>
          <w:tcPr>
            <w:tcW w:w="344" w:type="dxa"/>
          </w:tcPr>
          <w:p w14:paraId="1F92DBEE" w14:textId="77777777" w:rsidR="00AD6F4C" w:rsidRPr="009B4FB1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5B57F656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вероятно, что будущие экономические выгоды, относящиеся к этому активу, будут поступать в компанию, и стоимость актива поддается достоверной оценке;</w:t>
            </w:r>
          </w:p>
          <w:p w14:paraId="4872F7FC" w14:textId="77777777" w:rsidR="00AD6F4C" w:rsidRPr="009B4FB1" w:rsidRDefault="00AD6F4C" w:rsidP="00AD6F4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DA04D5E" w14:textId="77777777" w:rsidR="00AD6F4C" w:rsidRPr="009B4FB1" w:rsidRDefault="00AD6F4C" w:rsidP="008F1E55"/>
        </w:tc>
      </w:tr>
      <w:tr w:rsidR="00AD6F4C" w:rsidRPr="009B4FB1" w14:paraId="5E43F1BC" w14:textId="77777777" w:rsidTr="00FC2C1B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68693BC0" w14:textId="77777777" w:rsidR="00AD6F4C" w:rsidRPr="009B4FB1" w:rsidRDefault="00AD6F4C" w:rsidP="008F1E55"/>
        </w:tc>
        <w:tc>
          <w:tcPr>
            <w:tcW w:w="344" w:type="dxa"/>
          </w:tcPr>
          <w:p w14:paraId="28261F99" w14:textId="77777777" w:rsidR="00AD6F4C" w:rsidRPr="009B4FB1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04EDDD2A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стоимость актива надежно измерена;</w:t>
            </w:r>
          </w:p>
          <w:p w14:paraId="1294619E" w14:textId="42BCAEBA" w:rsidR="00AD6F4C" w:rsidRPr="009B4FB1" w:rsidRDefault="00AD6F4C" w:rsidP="00AD6F4C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1719A93" w14:textId="77777777" w:rsidR="00AD6F4C" w:rsidRPr="009B4FB1" w:rsidRDefault="00AD6F4C" w:rsidP="008F1E55"/>
        </w:tc>
      </w:tr>
      <w:tr w:rsidR="00AD6F4C" w:rsidRPr="009B4FB1" w14:paraId="514E47E8" w14:textId="77777777" w:rsidTr="008A6776">
        <w:trPr>
          <w:gridAfter w:val="2"/>
          <w:wAfter w:w="1493" w:type="dxa"/>
          <w:trHeight w:hRule="exact" w:val="573"/>
        </w:trPr>
        <w:tc>
          <w:tcPr>
            <w:tcW w:w="851" w:type="dxa"/>
            <w:gridSpan w:val="12"/>
          </w:tcPr>
          <w:p w14:paraId="6F9DAE8F" w14:textId="77777777" w:rsidR="00AD6F4C" w:rsidRPr="009B4FB1" w:rsidRDefault="00AD6F4C" w:rsidP="008F1E55"/>
        </w:tc>
        <w:tc>
          <w:tcPr>
            <w:tcW w:w="344" w:type="dxa"/>
          </w:tcPr>
          <w:p w14:paraId="0F3E880F" w14:textId="77777777" w:rsidR="00AD6F4C" w:rsidRPr="009B4FB1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1D5E99FE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экономические выгоды, связанные с использованием актива, немедленно начнут поступать в компанию;</w:t>
            </w:r>
          </w:p>
          <w:p w14:paraId="40281D7F" w14:textId="549A7A8B" w:rsidR="00AD6F4C" w:rsidRPr="009B4FB1" w:rsidRDefault="00AD6F4C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E006C79" w14:textId="77777777" w:rsidR="00AD6F4C" w:rsidRPr="009B4FB1" w:rsidRDefault="00AD6F4C" w:rsidP="008F1E55"/>
        </w:tc>
      </w:tr>
      <w:tr w:rsidR="00AD6F4C" w:rsidRPr="009B4FB1" w14:paraId="15359C61" w14:textId="77777777" w:rsidTr="008A6776">
        <w:trPr>
          <w:gridAfter w:val="2"/>
          <w:wAfter w:w="1493" w:type="dxa"/>
          <w:trHeight w:hRule="exact" w:val="439"/>
        </w:trPr>
        <w:tc>
          <w:tcPr>
            <w:tcW w:w="851" w:type="dxa"/>
            <w:gridSpan w:val="12"/>
          </w:tcPr>
          <w:p w14:paraId="432962FA" w14:textId="77777777" w:rsidR="00AD6F4C" w:rsidRPr="009B4FB1" w:rsidRDefault="00AD6F4C" w:rsidP="008F1E55"/>
        </w:tc>
        <w:tc>
          <w:tcPr>
            <w:tcW w:w="344" w:type="dxa"/>
          </w:tcPr>
          <w:p w14:paraId="25C6E68A" w14:textId="77777777" w:rsidR="00AD6F4C" w:rsidRPr="009B4FB1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0A37D095" w14:textId="5B94D230" w:rsidR="00AD6F4C" w:rsidRPr="009B4FB1" w:rsidRDefault="008A6776" w:rsidP="00E128AF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нематериальный актив создан в ходе обычной деятельности компании</w:t>
            </w:r>
            <w:r w:rsidRPr="009B4FB1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412" w:type="dxa"/>
            <w:gridSpan w:val="5"/>
          </w:tcPr>
          <w:p w14:paraId="1A499DC0" w14:textId="77777777" w:rsidR="00AD6F4C" w:rsidRPr="009B4FB1" w:rsidRDefault="00AD6F4C" w:rsidP="008F1E55"/>
        </w:tc>
      </w:tr>
      <w:tr w:rsidR="001F5E28" w:rsidRPr="009B4FB1" w14:paraId="6347D5D0" w14:textId="77777777" w:rsidTr="00FC2C1B">
        <w:trPr>
          <w:gridAfter w:val="2"/>
          <w:wAfter w:w="1493" w:type="dxa"/>
          <w:trHeight w:hRule="exact" w:val="226"/>
        </w:trPr>
        <w:tc>
          <w:tcPr>
            <w:tcW w:w="358" w:type="dxa"/>
            <w:gridSpan w:val="4"/>
            <w:vAlign w:val="center"/>
          </w:tcPr>
          <w:p w14:paraId="44BCEF9C" w14:textId="77777777" w:rsidR="001F5E28" w:rsidRPr="009B4FB1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11.</w:t>
            </w:r>
          </w:p>
        </w:tc>
        <w:tc>
          <w:tcPr>
            <w:tcW w:w="68" w:type="dxa"/>
            <w:gridSpan w:val="3"/>
          </w:tcPr>
          <w:p w14:paraId="1F40FA42" w14:textId="77777777" w:rsidR="001F5E28" w:rsidRPr="009B4FB1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vMerge w:val="restart"/>
          </w:tcPr>
          <w:p w14:paraId="55EE91D4" w14:textId="474D0FEF" w:rsidR="001F5E28" w:rsidRPr="009B4FB1" w:rsidRDefault="00C23EBE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Статья, подлежащая пересчету на отчетную дату – это</w:t>
            </w:r>
            <w:r w:rsidRPr="009B4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2" w:type="dxa"/>
            <w:gridSpan w:val="5"/>
          </w:tcPr>
          <w:p w14:paraId="3C5D530C" w14:textId="77777777" w:rsidR="001F5E28" w:rsidRPr="009B4FB1" w:rsidRDefault="001F5E28" w:rsidP="008F1E55"/>
        </w:tc>
      </w:tr>
      <w:tr w:rsidR="001F5E28" w:rsidRPr="009B4FB1" w14:paraId="13A319D9" w14:textId="77777777" w:rsidTr="00063C08">
        <w:trPr>
          <w:gridAfter w:val="2"/>
          <w:wAfter w:w="1493" w:type="dxa"/>
          <w:trHeight w:hRule="exact" w:val="138"/>
        </w:trPr>
        <w:tc>
          <w:tcPr>
            <w:tcW w:w="426" w:type="dxa"/>
            <w:gridSpan w:val="7"/>
          </w:tcPr>
          <w:p w14:paraId="55E28053" w14:textId="77777777" w:rsidR="001F5E28" w:rsidRPr="009B4FB1" w:rsidRDefault="001F5E28" w:rsidP="008F1E55"/>
        </w:tc>
        <w:tc>
          <w:tcPr>
            <w:tcW w:w="9639" w:type="dxa"/>
            <w:gridSpan w:val="10"/>
            <w:vMerge/>
          </w:tcPr>
          <w:p w14:paraId="6D61E257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F351CEA" w14:textId="77777777" w:rsidR="001F5E28" w:rsidRPr="009B4FB1" w:rsidRDefault="001F5E28" w:rsidP="008F1E55"/>
        </w:tc>
      </w:tr>
      <w:tr w:rsidR="003A5F51" w:rsidRPr="009B4FB1" w14:paraId="2297E9E5" w14:textId="77777777" w:rsidTr="00C23EBE">
        <w:trPr>
          <w:gridAfter w:val="2"/>
          <w:wAfter w:w="1493" w:type="dxa"/>
          <w:trHeight w:hRule="exact" w:val="391"/>
        </w:trPr>
        <w:tc>
          <w:tcPr>
            <w:tcW w:w="851" w:type="dxa"/>
            <w:gridSpan w:val="12"/>
          </w:tcPr>
          <w:p w14:paraId="73234F54" w14:textId="77777777" w:rsidR="003A5F51" w:rsidRPr="009B4FB1" w:rsidRDefault="003A5F51" w:rsidP="008F1E55"/>
        </w:tc>
        <w:tc>
          <w:tcPr>
            <w:tcW w:w="344" w:type="dxa"/>
          </w:tcPr>
          <w:p w14:paraId="2CA73DE1" w14:textId="77777777" w:rsidR="003A5F51" w:rsidRPr="009B4FB1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70FB603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производственное оборудование, приобретенное за валюту;</w:t>
            </w:r>
          </w:p>
          <w:p w14:paraId="6F6FCB7C" w14:textId="7DD5DA3A" w:rsidR="003A5F51" w:rsidRPr="009B4FB1" w:rsidRDefault="003A5F51" w:rsidP="00FC2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EDE560D" w14:textId="77777777" w:rsidR="003A5F51" w:rsidRPr="009B4FB1" w:rsidRDefault="003A5F51"/>
        </w:tc>
      </w:tr>
      <w:tr w:rsidR="003A5F51" w:rsidRPr="009B4FB1" w14:paraId="32B9CCF7" w14:textId="77777777" w:rsidTr="00063C08">
        <w:trPr>
          <w:gridAfter w:val="2"/>
          <w:wAfter w:w="1493" w:type="dxa"/>
          <w:trHeight w:hRule="exact" w:val="275"/>
        </w:trPr>
        <w:tc>
          <w:tcPr>
            <w:tcW w:w="851" w:type="dxa"/>
            <w:gridSpan w:val="12"/>
          </w:tcPr>
          <w:p w14:paraId="38F4C05F" w14:textId="77777777" w:rsidR="003A5F51" w:rsidRPr="009B4FB1" w:rsidRDefault="003A5F51" w:rsidP="008F1E55"/>
        </w:tc>
        <w:tc>
          <w:tcPr>
            <w:tcW w:w="344" w:type="dxa"/>
          </w:tcPr>
          <w:p w14:paraId="2084CF9C" w14:textId="77777777" w:rsidR="003A5F51" w:rsidRPr="009B4FB1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302370AD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кредиторская задолженность поставщику за товар, приобретенный за валюту;</w:t>
            </w:r>
          </w:p>
          <w:p w14:paraId="5AC61160" w14:textId="39EE48BB" w:rsidR="003A5F51" w:rsidRPr="009B4FB1" w:rsidRDefault="003A5F51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B95891B" w14:textId="77777777" w:rsidR="003A5F51" w:rsidRPr="009B4FB1" w:rsidRDefault="003A5F51" w:rsidP="008F1E55"/>
        </w:tc>
      </w:tr>
      <w:tr w:rsidR="003A5F51" w:rsidRPr="009B4FB1" w14:paraId="665F9C1A" w14:textId="77777777" w:rsidTr="00063C08">
        <w:trPr>
          <w:gridAfter w:val="2"/>
          <w:wAfter w:w="1493" w:type="dxa"/>
          <w:trHeight w:hRule="exact" w:val="279"/>
        </w:trPr>
        <w:tc>
          <w:tcPr>
            <w:tcW w:w="851" w:type="dxa"/>
            <w:gridSpan w:val="12"/>
          </w:tcPr>
          <w:p w14:paraId="1CF8F8D3" w14:textId="77777777" w:rsidR="003A5F51" w:rsidRPr="009B4FB1" w:rsidRDefault="003A5F51" w:rsidP="008F1E55"/>
        </w:tc>
        <w:tc>
          <w:tcPr>
            <w:tcW w:w="344" w:type="dxa"/>
          </w:tcPr>
          <w:p w14:paraId="166E6902" w14:textId="77777777" w:rsidR="003A5F51" w:rsidRPr="009B4FB1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63AA2308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сырье, приобретенное за валюту;</w:t>
            </w:r>
          </w:p>
          <w:p w14:paraId="545F096C" w14:textId="054CBCBE" w:rsidR="003A5F51" w:rsidRPr="009B4FB1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CF96334" w14:textId="77777777" w:rsidR="003A5F51" w:rsidRPr="009B4FB1" w:rsidRDefault="003A5F51" w:rsidP="008F1E55"/>
        </w:tc>
      </w:tr>
      <w:tr w:rsidR="003A5F51" w:rsidRPr="009B4FB1" w14:paraId="15E6B81A" w14:textId="77777777" w:rsidTr="00063C08">
        <w:trPr>
          <w:gridAfter w:val="2"/>
          <w:wAfter w:w="1493" w:type="dxa"/>
          <w:trHeight w:hRule="exact" w:val="283"/>
        </w:trPr>
        <w:tc>
          <w:tcPr>
            <w:tcW w:w="851" w:type="dxa"/>
            <w:gridSpan w:val="12"/>
          </w:tcPr>
          <w:p w14:paraId="7CF485F5" w14:textId="77777777" w:rsidR="003A5F51" w:rsidRPr="009B4FB1" w:rsidRDefault="003A5F51" w:rsidP="008F1E55"/>
        </w:tc>
        <w:tc>
          <w:tcPr>
            <w:tcW w:w="344" w:type="dxa"/>
          </w:tcPr>
          <w:p w14:paraId="4BC3F327" w14:textId="77777777" w:rsidR="003A5F51" w:rsidRPr="009B4FB1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3C308EB8" w14:textId="77777777" w:rsidR="00C23EBE" w:rsidRPr="009B4FB1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иностранного учредителя, внесенная валютой.</w:t>
            </w:r>
          </w:p>
          <w:p w14:paraId="74E29770" w14:textId="1ABC9F3C" w:rsidR="003A5F51" w:rsidRPr="009B4FB1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33D88EB0" w14:textId="77777777" w:rsidR="003A5F51" w:rsidRPr="009B4FB1" w:rsidRDefault="003A5F51" w:rsidP="008F1E55"/>
        </w:tc>
      </w:tr>
      <w:tr w:rsidR="001F5E28" w:rsidRPr="009B4FB1" w14:paraId="6D6B39BE" w14:textId="77777777" w:rsidTr="00FC2C1B">
        <w:trPr>
          <w:gridAfter w:val="2"/>
          <w:wAfter w:w="1493" w:type="dxa"/>
          <w:trHeight w:hRule="exact" w:val="557"/>
        </w:trPr>
        <w:tc>
          <w:tcPr>
            <w:tcW w:w="358" w:type="dxa"/>
            <w:gridSpan w:val="4"/>
            <w:vAlign w:val="center"/>
          </w:tcPr>
          <w:p w14:paraId="4F317FD5" w14:textId="77777777" w:rsidR="001F5E28" w:rsidRPr="009B4FB1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12.</w:t>
            </w:r>
          </w:p>
        </w:tc>
        <w:tc>
          <w:tcPr>
            <w:tcW w:w="97" w:type="dxa"/>
            <w:gridSpan w:val="4"/>
          </w:tcPr>
          <w:p w14:paraId="3901E5AC" w14:textId="77777777" w:rsidR="001F5E28" w:rsidRPr="009B4FB1" w:rsidRDefault="001F5E28" w:rsidP="008F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AA8EBF7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соответствии с ранее применяемыми национальными правилами предприятие провело независимую оценку стоимости своей недвижимости. Финансовые аналитики предприятия определили, что значения показателей существенно не изменились на дату перехода на МСФО. Согласно МСФО (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IFRS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) 1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«Первое применение международных стандартов финансовой отчетности» 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результаты оценки</w:t>
            </w:r>
          </w:p>
          <w:p w14:paraId="2E07EDA2" w14:textId="77777777" w:rsidR="008A6776" w:rsidRPr="009B4FB1" w:rsidRDefault="006A220F" w:rsidP="008A6776">
            <w:pPr>
              <w:widowControl w:val="0"/>
              <w:tabs>
                <w:tab w:val="left" w:pos="284"/>
              </w:tabs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r w:rsidR="008A6776"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предприятие вправе использовать в качестве предполагаемой стоимости;</w:t>
            </w:r>
          </w:p>
          <w:p w14:paraId="4B8B0CBA" w14:textId="4497CD96" w:rsidR="008A6776" w:rsidRPr="009B4FB1" w:rsidRDefault="008A6776" w:rsidP="008A6776">
            <w:pPr>
              <w:widowControl w:val="0"/>
              <w:tabs>
                <w:tab w:val="left" w:pos="284"/>
              </w:tabs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220F" w:rsidRPr="009B4FB1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предприятие не вправе  использовать в качестве предполагаемой стоимости;</w:t>
            </w:r>
          </w:p>
          <w:p w14:paraId="0CCA4441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 </w:t>
            </w:r>
            <w:r w:rsidR="006A220F" w:rsidRPr="009B4FB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С. </w:t>
            </w: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предприятие не обязано использовать в качестве предполагаемой стоимости;</w:t>
            </w:r>
          </w:p>
          <w:p w14:paraId="5C834867" w14:textId="55A19E0E" w:rsidR="008A6776" w:rsidRPr="009B4FB1" w:rsidRDefault="008A6776" w:rsidP="008A6776">
            <w:pPr>
              <w:widowControl w:val="0"/>
              <w:tabs>
                <w:tab w:val="left" w:pos="284"/>
              </w:tabs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 </w:t>
            </w:r>
            <w:r w:rsidR="006A220F" w:rsidRPr="009B4FB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6A220F" w:rsidRPr="009B4FB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данная информация игнорируется при переходе на МСФО.</w:t>
            </w:r>
          </w:p>
          <w:p w14:paraId="487499D8" w14:textId="337D79CD" w:rsidR="00821C6A" w:rsidRPr="009B4FB1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3297A" w14:textId="77777777" w:rsidR="00821C6A" w:rsidRPr="009B4FB1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506DC" w14:textId="77777777" w:rsidR="00821C6A" w:rsidRPr="009B4FB1" w:rsidRDefault="00821C6A" w:rsidP="002361E9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F0CED" w14:textId="20BFCA0C" w:rsidR="00821C6A" w:rsidRPr="009B4FB1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70233" w14:textId="77777777" w:rsidR="00821C6A" w:rsidRPr="009B4FB1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51F35" w14:textId="72A5ADE5" w:rsidR="000D3751" w:rsidRPr="009B4FB1" w:rsidRDefault="000D3751" w:rsidP="000D37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00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</w:t>
            </w:r>
            <w:r w:rsidR="0019699F" w:rsidRPr="009B4FB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F84F9C" w:rsidRPr="009B4FB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C</w:t>
            </w:r>
            <w:r w:rsidR="00F84F9C" w:rsidRPr="009B4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земель сельскохозяйственного назначения;</w:t>
            </w:r>
          </w:p>
          <w:p w14:paraId="115E41F5" w14:textId="059650C8" w:rsidR="0019699F" w:rsidRPr="009B4FB1" w:rsidRDefault="0019699F" w:rsidP="001969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 </w:t>
            </w:r>
            <w:r w:rsidR="00AE1C8C" w:rsidRPr="009B4FB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AE1C8C" w:rsidRPr="009B4FB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9B4FB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субсидий, связанных с сельскохозяйственной деятельностью.</w:t>
            </w:r>
          </w:p>
          <w:p w14:paraId="3606B077" w14:textId="0A721E77" w:rsidR="00142706" w:rsidRPr="009B4FB1" w:rsidRDefault="00142706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781D0" w14:textId="77777777" w:rsidR="0019699F" w:rsidRPr="009B4FB1" w:rsidRDefault="0019699F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C8AB1" w14:textId="77777777" w:rsidR="001F5E28" w:rsidRPr="009B4FB1" w:rsidRDefault="001F5E28" w:rsidP="0014270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B516A64" w14:textId="77777777" w:rsidR="001F5E28" w:rsidRPr="009B4FB1" w:rsidRDefault="001F5E28" w:rsidP="008F1E55"/>
        </w:tc>
      </w:tr>
      <w:tr w:rsidR="001F5E28" w:rsidRPr="009B4FB1" w14:paraId="453B06FE" w14:textId="77777777" w:rsidTr="008A6776">
        <w:trPr>
          <w:gridAfter w:val="2"/>
          <w:wAfter w:w="1493" w:type="dxa"/>
          <w:trHeight w:hRule="exact" w:val="2531"/>
        </w:trPr>
        <w:tc>
          <w:tcPr>
            <w:tcW w:w="455" w:type="dxa"/>
            <w:gridSpan w:val="8"/>
          </w:tcPr>
          <w:p w14:paraId="45932FCD" w14:textId="77777777" w:rsidR="001F5E28" w:rsidRPr="009B4FB1" w:rsidRDefault="006F67F1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0" w:type="dxa"/>
            <w:gridSpan w:val="9"/>
            <w:vMerge/>
          </w:tcPr>
          <w:p w14:paraId="3A9D9607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A915A1E" w14:textId="77777777" w:rsidR="001F5E28" w:rsidRPr="009B4FB1" w:rsidRDefault="001F5E28" w:rsidP="008F1E55"/>
        </w:tc>
      </w:tr>
      <w:tr w:rsidR="00247E0C" w:rsidRPr="009B4FB1" w14:paraId="6A00F0C2" w14:textId="77777777" w:rsidTr="00E96212">
        <w:trPr>
          <w:gridAfter w:val="2"/>
          <w:wAfter w:w="1493" w:type="dxa"/>
          <w:trHeight w:hRule="exact" w:val="280"/>
        </w:trPr>
        <w:tc>
          <w:tcPr>
            <w:tcW w:w="358" w:type="dxa"/>
            <w:gridSpan w:val="4"/>
            <w:vAlign w:val="center"/>
          </w:tcPr>
          <w:p w14:paraId="04880CCD" w14:textId="77777777" w:rsidR="00247E0C" w:rsidRPr="009B4FB1" w:rsidRDefault="00247E0C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7" w:type="dxa"/>
            <w:gridSpan w:val="4"/>
          </w:tcPr>
          <w:p w14:paraId="725FD5BC" w14:textId="77777777" w:rsidR="00247E0C" w:rsidRPr="009B4FB1" w:rsidRDefault="00247E0C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9900DB4" w14:textId="2AA6ABA8" w:rsidR="00247E0C" w:rsidRPr="009B4FB1" w:rsidRDefault="008A6776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МСФО (IFRS) 3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«Объединения бизнеса» 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предполагает применение</w:t>
            </w:r>
          </w:p>
        </w:tc>
        <w:tc>
          <w:tcPr>
            <w:tcW w:w="412" w:type="dxa"/>
            <w:gridSpan w:val="5"/>
          </w:tcPr>
          <w:p w14:paraId="766A6065" w14:textId="77777777" w:rsidR="00247E0C" w:rsidRPr="009B4FB1" w:rsidRDefault="00247E0C" w:rsidP="008F1E55"/>
        </w:tc>
      </w:tr>
      <w:tr w:rsidR="001F5E28" w:rsidRPr="009B4FB1" w14:paraId="19B28790" w14:textId="77777777" w:rsidTr="0077094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213C3C" w14:textId="77777777" w:rsidR="001F5E28" w:rsidRPr="009B4FB1" w:rsidRDefault="001F5E28" w:rsidP="008F1E55"/>
        </w:tc>
        <w:tc>
          <w:tcPr>
            <w:tcW w:w="9610" w:type="dxa"/>
            <w:gridSpan w:val="9"/>
            <w:vMerge/>
          </w:tcPr>
          <w:p w14:paraId="3310AA02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156CAE5" w14:textId="77777777" w:rsidR="001F5E28" w:rsidRPr="009B4FB1" w:rsidRDefault="001F5E28" w:rsidP="008F1E55"/>
        </w:tc>
      </w:tr>
      <w:tr w:rsidR="00192206" w:rsidRPr="009B4FB1" w14:paraId="4D1699C1" w14:textId="77777777" w:rsidTr="00806A8F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71076704" w14:textId="77777777" w:rsidR="00192206" w:rsidRPr="009B4FB1" w:rsidRDefault="00192206" w:rsidP="008F1E55"/>
        </w:tc>
        <w:tc>
          <w:tcPr>
            <w:tcW w:w="425" w:type="dxa"/>
            <w:gridSpan w:val="2"/>
          </w:tcPr>
          <w:p w14:paraId="4407FE23" w14:textId="77777777" w:rsidR="00192206" w:rsidRPr="009B4FB1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0F4C433A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метода объединения интересов или метода приобретения;</w:t>
            </w:r>
          </w:p>
          <w:p w14:paraId="72FA404A" w14:textId="77777777" w:rsidR="00192206" w:rsidRPr="009B4FB1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81513F" w14:textId="77777777" w:rsidR="00192206" w:rsidRPr="009B4FB1" w:rsidRDefault="00192206" w:rsidP="008F1E55"/>
        </w:tc>
      </w:tr>
      <w:tr w:rsidR="00192206" w:rsidRPr="009B4FB1" w14:paraId="06D42BD5" w14:textId="77777777" w:rsidTr="00806A8F">
        <w:trPr>
          <w:gridAfter w:val="2"/>
          <w:wAfter w:w="1493" w:type="dxa"/>
          <w:trHeight w:hRule="exact" w:val="267"/>
        </w:trPr>
        <w:tc>
          <w:tcPr>
            <w:tcW w:w="851" w:type="dxa"/>
            <w:gridSpan w:val="12"/>
          </w:tcPr>
          <w:p w14:paraId="77155FF8" w14:textId="77777777" w:rsidR="00192206" w:rsidRPr="009B4FB1" w:rsidRDefault="00192206" w:rsidP="008F1E55"/>
        </w:tc>
        <w:tc>
          <w:tcPr>
            <w:tcW w:w="425" w:type="dxa"/>
            <w:gridSpan w:val="2"/>
          </w:tcPr>
          <w:p w14:paraId="0A0FABA7" w14:textId="77777777" w:rsidR="00192206" w:rsidRPr="009B4FB1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28133ACE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только метода объединения интересов;</w:t>
            </w:r>
          </w:p>
          <w:p w14:paraId="1CBE7FD3" w14:textId="77777777" w:rsidR="00192206" w:rsidRPr="009B4FB1" w:rsidRDefault="00192206" w:rsidP="00153BA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33A8383" w14:textId="77777777" w:rsidR="00192206" w:rsidRPr="009B4FB1" w:rsidRDefault="00192206" w:rsidP="008F1E55"/>
        </w:tc>
      </w:tr>
      <w:tr w:rsidR="00192206" w:rsidRPr="009B4FB1" w14:paraId="5D22A959" w14:textId="77777777" w:rsidTr="00771358">
        <w:trPr>
          <w:gridAfter w:val="2"/>
          <w:wAfter w:w="1493" w:type="dxa"/>
          <w:trHeight w:hRule="exact" w:val="322"/>
        </w:trPr>
        <w:tc>
          <w:tcPr>
            <w:tcW w:w="851" w:type="dxa"/>
            <w:gridSpan w:val="12"/>
          </w:tcPr>
          <w:p w14:paraId="14A24BCB" w14:textId="77777777" w:rsidR="00192206" w:rsidRPr="009B4FB1" w:rsidRDefault="00192206" w:rsidP="008F1E55"/>
        </w:tc>
        <w:tc>
          <w:tcPr>
            <w:tcW w:w="425" w:type="dxa"/>
            <w:gridSpan w:val="2"/>
          </w:tcPr>
          <w:p w14:paraId="3142742D" w14:textId="77777777" w:rsidR="00192206" w:rsidRPr="009B4FB1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3023A2E5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только метода приобретения;</w:t>
            </w:r>
          </w:p>
          <w:p w14:paraId="229ECE98" w14:textId="77777777" w:rsidR="00192206" w:rsidRPr="009B4FB1" w:rsidRDefault="00192206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12" w:type="dxa"/>
            <w:gridSpan w:val="5"/>
          </w:tcPr>
          <w:p w14:paraId="41686620" w14:textId="77777777" w:rsidR="00192206" w:rsidRPr="009B4FB1" w:rsidRDefault="00192206" w:rsidP="008F1E55"/>
        </w:tc>
      </w:tr>
      <w:tr w:rsidR="00192206" w:rsidRPr="009B4FB1" w14:paraId="1EE8EA18" w14:textId="77777777" w:rsidTr="00D07B33">
        <w:trPr>
          <w:gridAfter w:val="2"/>
          <w:wAfter w:w="1493" w:type="dxa"/>
          <w:trHeight w:hRule="exact" w:val="311"/>
        </w:trPr>
        <w:tc>
          <w:tcPr>
            <w:tcW w:w="851" w:type="dxa"/>
            <w:gridSpan w:val="12"/>
          </w:tcPr>
          <w:p w14:paraId="15C79F5D" w14:textId="77777777" w:rsidR="00192206" w:rsidRPr="009B4FB1" w:rsidRDefault="00192206" w:rsidP="008F1E55"/>
        </w:tc>
        <w:tc>
          <w:tcPr>
            <w:tcW w:w="425" w:type="dxa"/>
            <w:gridSpan w:val="2"/>
          </w:tcPr>
          <w:p w14:paraId="26397912" w14:textId="77777777" w:rsidR="00192206" w:rsidRPr="009B4FB1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6287013C" w14:textId="1A7A6426" w:rsidR="00770944" w:rsidRPr="009B4FB1" w:rsidRDefault="008A6776" w:rsidP="0077094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метода продажи</w:t>
            </w:r>
            <w:r w:rsidR="00770944"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14:paraId="736C2108" w14:textId="635C2F14" w:rsidR="00192206" w:rsidRPr="009B4FB1" w:rsidRDefault="00192206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12" w:type="dxa"/>
            <w:gridSpan w:val="5"/>
          </w:tcPr>
          <w:p w14:paraId="163C35CE" w14:textId="77777777" w:rsidR="00192206" w:rsidRPr="009B4FB1" w:rsidRDefault="00192206" w:rsidP="008F1E55"/>
        </w:tc>
      </w:tr>
      <w:tr w:rsidR="001F5E28" w:rsidRPr="009B4FB1" w14:paraId="57246440" w14:textId="77777777" w:rsidTr="00146EFB">
        <w:trPr>
          <w:gridAfter w:val="2"/>
          <w:wAfter w:w="1493" w:type="dxa"/>
          <w:trHeight w:hRule="exact" w:val="261"/>
        </w:trPr>
        <w:tc>
          <w:tcPr>
            <w:tcW w:w="358" w:type="dxa"/>
            <w:gridSpan w:val="4"/>
            <w:vAlign w:val="center"/>
          </w:tcPr>
          <w:p w14:paraId="68694E6B" w14:textId="23CEEE4D" w:rsidR="001F5E28" w:rsidRPr="009B4FB1" w:rsidRDefault="00261834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14.</w:t>
            </w:r>
          </w:p>
        </w:tc>
        <w:tc>
          <w:tcPr>
            <w:tcW w:w="97" w:type="dxa"/>
            <w:gridSpan w:val="4"/>
          </w:tcPr>
          <w:p w14:paraId="2AF24573" w14:textId="77777777" w:rsidR="001F5E28" w:rsidRPr="009B4FB1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711FFF3C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  <w:p w14:paraId="73F29F23" w14:textId="77777777" w:rsidR="008A6776" w:rsidRPr="009B4FB1" w:rsidRDefault="008A6776" w:rsidP="008A6776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 себестоимости;</w:t>
            </w:r>
          </w:p>
          <w:p w14:paraId="714F60C4" w14:textId="77777777" w:rsidR="008A6776" w:rsidRPr="009B4FB1" w:rsidRDefault="008A6776" w:rsidP="008A6776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себестоимости либо по переоцененной стоимости;</w:t>
            </w:r>
          </w:p>
          <w:p w14:paraId="2D46D290" w14:textId="77777777" w:rsidR="008A6776" w:rsidRPr="009B4FB1" w:rsidRDefault="008A6776" w:rsidP="008A6776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амортизируемой стоимости;</w:t>
            </w:r>
          </w:p>
          <w:p w14:paraId="1EC06417" w14:textId="45C5E0D8" w:rsidR="00770944" w:rsidRPr="009B4FB1" w:rsidRDefault="008A6776" w:rsidP="00770944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фактическим затратам</w:t>
            </w:r>
            <w:r w:rsidR="00770944" w:rsidRPr="009B4F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4B2D18" w14:textId="77777777" w:rsidR="00146EFB" w:rsidRPr="009B4FB1" w:rsidRDefault="00146EFB" w:rsidP="0077094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691D4" w14:textId="4A9F6B92" w:rsidR="00665B81" w:rsidRPr="009B4FB1" w:rsidRDefault="00665B81" w:rsidP="006A220F">
            <w:pPr>
              <w:ind w:left="70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447C799E" w14:textId="2DF548C9" w:rsidR="003A6096" w:rsidRPr="009B4FB1" w:rsidRDefault="003A6096" w:rsidP="00665B81">
            <w:pPr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7F5073AA" w14:textId="7652695A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C724741" w14:textId="77777777" w:rsidR="001F5E28" w:rsidRPr="009B4FB1" w:rsidRDefault="001F5E28" w:rsidP="008F1E55"/>
        </w:tc>
      </w:tr>
      <w:tr w:rsidR="001F5E28" w:rsidRPr="009B4FB1" w14:paraId="70398C41" w14:textId="77777777" w:rsidTr="008A6776">
        <w:trPr>
          <w:gridAfter w:val="2"/>
          <w:wAfter w:w="1493" w:type="dxa"/>
          <w:trHeight w:hRule="exact" w:val="1455"/>
        </w:trPr>
        <w:tc>
          <w:tcPr>
            <w:tcW w:w="455" w:type="dxa"/>
            <w:gridSpan w:val="8"/>
          </w:tcPr>
          <w:p w14:paraId="2A26CAB6" w14:textId="77777777" w:rsidR="001F5E28" w:rsidRPr="009B4FB1" w:rsidRDefault="00445A74" w:rsidP="008F1E55">
            <w:r w:rsidRPr="009B4FB1">
              <w:t xml:space="preserve">  </w:t>
            </w:r>
          </w:p>
        </w:tc>
        <w:tc>
          <w:tcPr>
            <w:tcW w:w="9610" w:type="dxa"/>
            <w:gridSpan w:val="9"/>
            <w:vMerge/>
          </w:tcPr>
          <w:p w14:paraId="2D3B6B54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B914CBB" w14:textId="77777777" w:rsidR="001F5E28" w:rsidRPr="009B4FB1" w:rsidRDefault="001F5E28" w:rsidP="008F1E55"/>
        </w:tc>
      </w:tr>
      <w:tr w:rsidR="00D317AB" w:rsidRPr="009B4FB1" w14:paraId="0CCD7D07" w14:textId="77777777" w:rsidTr="00FC2C1B">
        <w:trPr>
          <w:gridAfter w:val="2"/>
          <w:wAfter w:w="1493" w:type="dxa"/>
          <w:trHeight w:hRule="exact" w:val="273"/>
        </w:trPr>
        <w:tc>
          <w:tcPr>
            <w:tcW w:w="358" w:type="dxa"/>
            <w:gridSpan w:val="4"/>
            <w:vAlign w:val="center"/>
          </w:tcPr>
          <w:p w14:paraId="6AC69026" w14:textId="77777777" w:rsidR="00D317AB" w:rsidRPr="009B4FB1" w:rsidRDefault="00D317AB" w:rsidP="00D317AB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15.</w:t>
            </w:r>
          </w:p>
        </w:tc>
        <w:tc>
          <w:tcPr>
            <w:tcW w:w="97" w:type="dxa"/>
            <w:gridSpan w:val="4"/>
          </w:tcPr>
          <w:p w14:paraId="5E94E96E" w14:textId="77777777" w:rsidR="00D317AB" w:rsidRPr="009B4FB1" w:rsidRDefault="00D317AB" w:rsidP="00D317AB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6252B992" w14:textId="77777777" w:rsidR="0069020A" w:rsidRPr="009B4FB1" w:rsidRDefault="0069020A" w:rsidP="0069020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Автомобиль был приобретен за 4 8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00 тыс.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тенге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 его остаточная стоимость была оценена в 3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00 тыс.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тенге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. Ежемесячные амортизационные отчисления в сумме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900 тыс.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тенге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были отражены в отчетности в соответствии с линейным методом.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Годовая норма амортизационных отчислений составит</w:t>
            </w:r>
          </w:p>
          <w:p w14:paraId="11CC02E5" w14:textId="1A168797" w:rsidR="00D317AB" w:rsidRPr="009B4FB1" w:rsidRDefault="00D317AB" w:rsidP="00D317A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5A97CE2D" w14:textId="07BADE8C" w:rsidR="00D317AB" w:rsidRPr="009B4FB1" w:rsidRDefault="00D317AB" w:rsidP="00D317AB"/>
        </w:tc>
      </w:tr>
      <w:tr w:rsidR="00D317AB" w:rsidRPr="009B4FB1" w14:paraId="39C72719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2421F81" w14:textId="77777777" w:rsidR="00D317AB" w:rsidRPr="009B4FB1" w:rsidRDefault="00D317AB" w:rsidP="00D317AB"/>
        </w:tc>
        <w:tc>
          <w:tcPr>
            <w:tcW w:w="9610" w:type="dxa"/>
            <w:gridSpan w:val="9"/>
            <w:vMerge/>
          </w:tcPr>
          <w:p w14:paraId="7DBF66E9" w14:textId="77777777" w:rsidR="00D317AB" w:rsidRPr="009B4FB1" w:rsidRDefault="00D317AB" w:rsidP="00D3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2DBEAB0" w14:textId="2E77BD4C" w:rsidR="00D317AB" w:rsidRPr="009B4FB1" w:rsidRDefault="00D317AB" w:rsidP="00D317AB"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Средневзвешенное количество акций в обращении в 20х7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составит</w:t>
            </w:r>
          </w:p>
        </w:tc>
      </w:tr>
      <w:tr w:rsidR="00D317AB" w:rsidRPr="009B4FB1" w14:paraId="5400FB52" w14:textId="77777777" w:rsidTr="0069020A">
        <w:trPr>
          <w:gridAfter w:val="2"/>
          <w:wAfter w:w="1493" w:type="dxa"/>
          <w:trHeight w:hRule="exact" w:val="774"/>
        </w:trPr>
        <w:tc>
          <w:tcPr>
            <w:tcW w:w="455" w:type="dxa"/>
            <w:gridSpan w:val="8"/>
          </w:tcPr>
          <w:p w14:paraId="2833B6A9" w14:textId="77777777" w:rsidR="00D317AB" w:rsidRPr="009B4FB1" w:rsidRDefault="00D317AB" w:rsidP="00D317AB"/>
        </w:tc>
        <w:tc>
          <w:tcPr>
            <w:tcW w:w="9610" w:type="dxa"/>
            <w:gridSpan w:val="9"/>
            <w:vMerge/>
          </w:tcPr>
          <w:p w14:paraId="62F33D4C" w14:textId="77777777" w:rsidR="00D317AB" w:rsidRPr="009B4FB1" w:rsidRDefault="00D317AB" w:rsidP="00D3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8836686" w14:textId="0D6E890C" w:rsidR="00D317AB" w:rsidRPr="009B4FB1" w:rsidRDefault="00D317AB" w:rsidP="00D317AB"/>
        </w:tc>
      </w:tr>
      <w:tr w:rsidR="00192206" w:rsidRPr="009B4FB1" w14:paraId="28E4BEEA" w14:textId="77777777" w:rsidTr="002361E9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44B64E0F" w14:textId="77777777" w:rsidR="00192206" w:rsidRPr="009B4FB1" w:rsidRDefault="00192206" w:rsidP="008F1E55"/>
        </w:tc>
        <w:tc>
          <w:tcPr>
            <w:tcW w:w="344" w:type="dxa"/>
          </w:tcPr>
          <w:p w14:paraId="20DD640D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0175C478" w14:textId="77777777" w:rsidR="0069020A" w:rsidRPr="009B4FB1" w:rsidRDefault="0069020A" w:rsidP="0069020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20,0 %;</w:t>
            </w:r>
          </w:p>
          <w:p w14:paraId="7BCE845F" w14:textId="77777777" w:rsidR="00192206" w:rsidRPr="009B4FB1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3CB939A2" w14:textId="77777777" w:rsidR="00192206" w:rsidRPr="009B4FB1" w:rsidRDefault="00192206" w:rsidP="008F1E55"/>
        </w:tc>
      </w:tr>
      <w:tr w:rsidR="00192206" w:rsidRPr="009B4FB1" w14:paraId="001F6773" w14:textId="77777777" w:rsidTr="0069020A">
        <w:trPr>
          <w:gridAfter w:val="2"/>
          <w:wAfter w:w="1493" w:type="dxa"/>
          <w:trHeight w:hRule="exact" w:val="265"/>
        </w:trPr>
        <w:tc>
          <w:tcPr>
            <w:tcW w:w="851" w:type="dxa"/>
            <w:gridSpan w:val="12"/>
          </w:tcPr>
          <w:p w14:paraId="6A7CE049" w14:textId="77777777" w:rsidR="00192206" w:rsidRPr="009B4FB1" w:rsidRDefault="00192206" w:rsidP="008F1E55"/>
        </w:tc>
        <w:tc>
          <w:tcPr>
            <w:tcW w:w="344" w:type="dxa"/>
          </w:tcPr>
          <w:p w14:paraId="53B54316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8870" w:type="dxa"/>
            <w:gridSpan w:val="4"/>
          </w:tcPr>
          <w:p w14:paraId="1F2AE659" w14:textId="77777777" w:rsidR="0069020A" w:rsidRPr="009B4FB1" w:rsidRDefault="0069020A" w:rsidP="0069020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15,0 %;</w:t>
            </w:r>
          </w:p>
          <w:p w14:paraId="5CC13B07" w14:textId="77777777" w:rsidR="00192206" w:rsidRPr="009B4FB1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C025262" w14:textId="77777777" w:rsidR="00192206" w:rsidRPr="009B4FB1" w:rsidRDefault="00192206" w:rsidP="008F1E55"/>
        </w:tc>
      </w:tr>
      <w:tr w:rsidR="00192206" w:rsidRPr="009B4FB1" w14:paraId="71101443" w14:textId="77777777" w:rsidTr="0069020A">
        <w:trPr>
          <w:gridAfter w:val="2"/>
          <w:wAfter w:w="1493" w:type="dxa"/>
          <w:trHeight w:hRule="exact" w:val="297"/>
        </w:trPr>
        <w:tc>
          <w:tcPr>
            <w:tcW w:w="851" w:type="dxa"/>
            <w:gridSpan w:val="12"/>
          </w:tcPr>
          <w:p w14:paraId="4FD06558" w14:textId="77777777" w:rsidR="00192206" w:rsidRPr="009B4FB1" w:rsidRDefault="00192206" w:rsidP="008F1E55"/>
        </w:tc>
        <w:tc>
          <w:tcPr>
            <w:tcW w:w="344" w:type="dxa"/>
          </w:tcPr>
          <w:p w14:paraId="08CCAE26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0CE6C0CE" w14:textId="77777777" w:rsidR="0069020A" w:rsidRPr="009B4FB1" w:rsidRDefault="0069020A" w:rsidP="0069020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12,0 %;</w:t>
            </w:r>
          </w:p>
          <w:p w14:paraId="684066F4" w14:textId="46BE4841" w:rsidR="00771358" w:rsidRPr="009B4FB1" w:rsidRDefault="00771358" w:rsidP="00771358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59B0C0D" w14:textId="77777777" w:rsidR="00192206" w:rsidRPr="009B4FB1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282A1262" w14:textId="77777777" w:rsidR="00192206" w:rsidRPr="009B4FB1" w:rsidRDefault="00192206" w:rsidP="008F1E55"/>
        </w:tc>
      </w:tr>
      <w:tr w:rsidR="00192206" w:rsidRPr="009B4FB1" w14:paraId="3C6AD759" w14:textId="77777777" w:rsidTr="00D07B33">
        <w:trPr>
          <w:gridAfter w:val="2"/>
          <w:wAfter w:w="1493" w:type="dxa"/>
          <w:trHeight w:hRule="exact" w:val="283"/>
        </w:trPr>
        <w:tc>
          <w:tcPr>
            <w:tcW w:w="851" w:type="dxa"/>
            <w:gridSpan w:val="12"/>
          </w:tcPr>
          <w:p w14:paraId="10E6464E" w14:textId="77777777" w:rsidR="00192206" w:rsidRPr="009B4FB1" w:rsidRDefault="00192206" w:rsidP="008F1E55"/>
        </w:tc>
        <w:tc>
          <w:tcPr>
            <w:tcW w:w="344" w:type="dxa"/>
          </w:tcPr>
          <w:p w14:paraId="6D23CA77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F5B4C72" w14:textId="77777777" w:rsidR="0069020A" w:rsidRPr="009B4FB1" w:rsidRDefault="0069020A" w:rsidP="0069020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10,0 %.</w:t>
            </w:r>
          </w:p>
          <w:p w14:paraId="111B36E9" w14:textId="020ACF80" w:rsidR="00FD69F5" w:rsidRPr="009B4FB1" w:rsidRDefault="00FD69F5" w:rsidP="00FD69F5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en-US"/>
              </w:rPr>
            </w:pPr>
          </w:p>
          <w:p w14:paraId="5C164FE6" w14:textId="77777777" w:rsidR="00192206" w:rsidRPr="009B4FB1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F0420CA" w14:textId="77777777" w:rsidR="00192206" w:rsidRPr="009B4FB1" w:rsidRDefault="00192206" w:rsidP="008F1E55"/>
        </w:tc>
      </w:tr>
      <w:tr w:rsidR="00D56F15" w:rsidRPr="009B4FB1" w14:paraId="7D71BC96" w14:textId="77777777" w:rsidTr="00770944">
        <w:trPr>
          <w:gridAfter w:val="2"/>
          <w:wAfter w:w="1493" w:type="dxa"/>
          <w:trHeight w:hRule="exact" w:val="111"/>
        </w:trPr>
        <w:tc>
          <w:tcPr>
            <w:tcW w:w="358" w:type="dxa"/>
            <w:gridSpan w:val="4"/>
            <w:vAlign w:val="center"/>
          </w:tcPr>
          <w:p w14:paraId="69D455BC" w14:textId="77777777" w:rsidR="00D56F15" w:rsidRPr="009B4FB1" w:rsidRDefault="00D56F15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16.</w:t>
            </w:r>
          </w:p>
        </w:tc>
        <w:tc>
          <w:tcPr>
            <w:tcW w:w="104" w:type="dxa"/>
            <w:gridSpan w:val="5"/>
          </w:tcPr>
          <w:p w14:paraId="11E9F66D" w14:textId="77777777" w:rsidR="00D56F15" w:rsidRPr="009B4FB1" w:rsidRDefault="00D56F15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03" w:type="dxa"/>
            <w:gridSpan w:val="8"/>
            <w:vMerge w:val="restart"/>
          </w:tcPr>
          <w:p w14:paraId="0B3E3938" w14:textId="77777777" w:rsidR="00010787" w:rsidRPr="009B4FB1" w:rsidRDefault="00010787" w:rsidP="0001078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Финансовый актив - это актив являющийся</w:t>
            </w:r>
          </w:p>
          <w:p w14:paraId="66EBF552" w14:textId="79326AA2" w:rsidR="00D56F15" w:rsidRPr="009B4FB1" w:rsidRDefault="00D56F15" w:rsidP="00152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2F2A2D" w14:textId="77777777" w:rsidR="00D56F15" w:rsidRPr="009B4FB1" w:rsidRDefault="00D56F15"/>
        </w:tc>
      </w:tr>
      <w:tr w:rsidR="001F5E28" w:rsidRPr="009B4FB1" w14:paraId="6B2ADB2C" w14:textId="77777777" w:rsidTr="000327C7">
        <w:trPr>
          <w:gridAfter w:val="2"/>
          <w:wAfter w:w="1493" w:type="dxa"/>
          <w:trHeight w:hRule="exact" w:val="80"/>
        </w:trPr>
        <w:tc>
          <w:tcPr>
            <w:tcW w:w="462" w:type="dxa"/>
            <w:gridSpan w:val="9"/>
          </w:tcPr>
          <w:p w14:paraId="0F5CC832" w14:textId="77777777" w:rsidR="001F5E28" w:rsidRPr="009B4FB1" w:rsidRDefault="001F5E28" w:rsidP="008F1E55"/>
        </w:tc>
        <w:tc>
          <w:tcPr>
            <w:tcW w:w="9603" w:type="dxa"/>
            <w:gridSpan w:val="8"/>
            <w:vMerge/>
          </w:tcPr>
          <w:p w14:paraId="7578E9D2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AAF1E51" w14:textId="77777777" w:rsidR="001F5E28" w:rsidRPr="009B4FB1" w:rsidRDefault="001F5E28" w:rsidP="008F1E55"/>
        </w:tc>
      </w:tr>
      <w:tr w:rsidR="001F5E28" w:rsidRPr="009B4FB1" w14:paraId="5AFA2D25" w14:textId="77777777" w:rsidTr="000327C7">
        <w:trPr>
          <w:gridAfter w:val="2"/>
          <w:wAfter w:w="1493" w:type="dxa"/>
          <w:trHeight w:hRule="exact" w:val="80"/>
        </w:trPr>
        <w:tc>
          <w:tcPr>
            <w:tcW w:w="462" w:type="dxa"/>
            <w:gridSpan w:val="9"/>
          </w:tcPr>
          <w:p w14:paraId="66270757" w14:textId="77777777" w:rsidR="001F5E28" w:rsidRPr="009B4FB1" w:rsidRDefault="001F5E28" w:rsidP="008F1E55"/>
        </w:tc>
        <w:tc>
          <w:tcPr>
            <w:tcW w:w="9603" w:type="dxa"/>
            <w:gridSpan w:val="8"/>
            <w:vMerge/>
          </w:tcPr>
          <w:p w14:paraId="0251853A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0B5C6" w14:textId="77777777" w:rsidR="001F5E28" w:rsidRPr="009B4FB1" w:rsidRDefault="001F5E28" w:rsidP="008F1E55"/>
        </w:tc>
      </w:tr>
      <w:tr w:rsidR="000C53F9" w:rsidRPr="009B4FB1" w14:paraId="417D6FE3" w14:textId="77777777" w:rsidTr="00010787">
        <w:trPr>
          <w:gridAfter w:val="2"/>
          <w:wAfter w:w="1493" w:type="dxa"/>
          <w:trHeight w:hRule="exact" w:val="373"/>
        </w:trPr>
        <w:tc>
          <w:tcPr>
            <w:tcW w:w="851" w:type="dxa"/>
            <w:gridSpan w:val="12"/>
          </w:tcPr>
          <w:p w14:paraId="4AA2C876" w14:textId="77777777" w:rsidR="000C53F9" w:rsidRPr="009B4FB1" w:rsidRDefault="000C53F9" w:rsidP="008F1E55"/>
        </w:tc>
        <w:tc>
          <w:tcPr>
            <w:tcW w:w="344" w:type="dxa"/>
          </w:tcPr>
          <w:p w14:paraId="61F1343A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61E1D700" w14:textId="77777777" w:rsidR="00010787" w:rsidRPr="009B4FB1" w:rsidRDefault="00010787" w:rsidP="0001078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предоплаченными расходами;</w:t>
            </w:r>
          </w:p>
          <w:p w14:paraId="6C21DCD9" w14:textId="77777777" w:rsidR="000C53F9" w:rsidRPr="009B4FB1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2250AA" w14:textId="77777777" w:rsidR="000C53F9" w:rsidRPr="009B4FB1" w:rsidRDefault="000C53F9" w:rsidP="008F1E55"/>
        </w:tc>
      </w:tr>
      <w:tr w:rsidR="000C53F9" w:rsidRPr="009B4FB1" w14:paraId="75C90B63" w14:textId="77777777" w:rsidTr="00D07B33">
        <w:trPr>
          <w:gridAfter w:val="2"/>
          <w:wAfter w:w="1493" w:type="dxa"/>
          <w:trHeight w:hRule="exact" w:val="624"/>
        </w:trPr>
        <w:tc>
          <w:tcPr>
            <w:tcW w:w="851" w:type="dxa"/>
            <w:gridSpan w:val="12"/>
          </w:tcPr>
          <w:p w14:paraId="043A210C" w14:textId="77777777" w:rsidR="000C53F9" w:rsidRPr="009B4FB1" w:rsidRDefault="000C53F9" w:rsidP="008F1E55"/>
        </w:tc>
        <w:tc>
          <w:tcPr>
            <w:tcW w:w="344" w:type="dxa"/>
          </w:tcPr>
          <w:p w14:paraId="45128B12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53FACA83" w14:textId="77777777" w:rsidR="00010787" w:rsidRPr="009B4FB1" w:rsidRDefault="00010787" w:rsidP="0001078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договорным правом на получение денежных средств или иного финансового актива от другой организации;</w:t>
            </w:r>
          </w:p>
          <w:p w14:paraId="616F261F" w14:textId="77777777" w:rsidR="000C53F9" w:rsidRPr="009B4FB1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00166262" w14:textId="77777777" w:rsidR="000C53F9" w:rsidRPr="009B4FB1" w:rsidRDefault="000C53F9" w:rsidP="008F1E55"/>
        </w:tc>
      </w:tr>
      <w:tr w:rsidR="000C53F9" w:rsidRPr="009B4FB1" w14:paraId="76ED5139" w14:textId="77777777" w:rsidTr="00FC2C1B">
        <w:trPr>
          <w:gridAfter w:val="2"/>
          <w:wAfter w:w="1493" w:type="dxa"/>
          <w:trHeight w:hRule="exact" w:val="281"/>
        </w:trPr>
        <w:tc>
          <w:tcPr>
            <w:tcW w:w="851" w:type="dxa"/>
            <w:gridSpan w:val="12"/>
          </w:tcPr>
          <w:p w14:paraId="3CC6C13D" w14:textId="77777777" w:rsidR="000C53F9" w:rsidRPr="009B4FB1" w:rsidRDefault="000C53F9" w:rsidP="008F1E55"/>
        </w:tc>
        <w:tc>
          <w:tcPr>
            <w:tcW w:w="344" w:type="dxa"/>
          </w:tcPr>
          <w:p w14:paraId="2FF01468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4DAE568A" w14:textId="77777777" w:rsidR="00010787" w:rsidRPr="009B4FB1" w:rsidRDefault="00010787" w:rsidP="0001078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договорным правом, возникающим по договорам страхования;</w:t>
            </w:r>
          </w:p>
          <w:p w14:paraId="7A14597E" w14:textId="77777777" w:rsidR="000C53F9" w:rsidRPr="009B4FB1" w:rsidRDefault="000C53F9" w:rsidP="000C53F9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79BA30C1" w14:textId="77777777" w:rsidR="000C53F9" w:rsidRPr="009B4FB1" w:rsidRDefault="000C53F9"/>
        </w:tc>
      </w:tr>
      <w:tr w:rsidR="000C53F9" w:rsidRPr="009B4FB1" w14:paraId="4D1FF693" w14:textId="77777777" w:rsidTr="00D07B33">
        <w:trPr>
          <w:gridAfter w:val="2"/>
          <w:wAfter w:w="1493" w:type="dxa"/>
          <w:trHeight w:hRule="exact" w:val="355"/>
        </w:trPr>
        <w:tc>
          <w:tcPr>
            <w:tcW w:w="851" w:type="dxa"/>
            <w:gridSpan w:val="12"/>
          </w:tcPr>
          <w:p w14:paraId="0951F451" w14:textId="77777777" w:rsidR="000C53F9" w:rsidRPr="009B4FB1" w:rsidRDefault="000C53F9" w:rsidP="008F1E55"/>
        </w:tc>
        <w:tc>
          <w:tcPr>
            <w:tcW w:w="344" w:type="dxa"/>
          </w:tcPr>
          <w:p w14:paraId="28167D9A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33D26F6A" w14:textId="77777777" w:rsidR="00010787" w:rsidRPr="009B4FB1" w:rsidRDefault="00010787" w:rsidP="0001078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договорным правом работодателей по программам вознаграждения работникам.</w:t>
            </w:r>
          </w:p>
          <w:p w14:paraId="1F777B50" w14:textId="77777777" w:rsidR="000C53F9" w:rsidRPr="009B4FB1" w:rsidRDefault="000C53F9" w:rsidP="000C53F9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45C2616A" w14:textId="77777777" w:rsidR="000C53F9" w:rsidRPr="009B4FB1" w:rsidRDefault="000C53F9" w:rsidP="008F1E55"/>
        </w:tc>
      </w:tr>
      <w:tr w:rsidR="00AA4EBF" w:rsidRPr="009B4FB1" w14:paraId="5BC97CDC" w14:textId="77777777" w:rsidTr="008A6776">
        <w:trPr>
          <w:trHeight w:hRule="exact" w:val="782"/>
        </w:trPr>
        <w:tc>
          <w:tcPr>
            <w:tcW w:w="426" w:type="dxa"/>
            <w:gridSpan w:val="7"/>
          </w:tcPr>
          <w:p w14:paraId="5E4341CA" w14:textId="77777777" w:rsidR="001F5E28" w:rsidRPr="009B4FB1" w:rsidRDefault="001D1A6A" w:rsidP="008F1E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17.</w:t>
            </w:r>
            <w:r w:rsidR="00136718"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10"/>
          </w:tcPr>
          <w:p w14:paraId="3B03A871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 переводе актива из категории запасов в инвестиционное имущество, которое будет учитываться по справедливой стоимости, разница между справедливой стоимостью этой недвижимости на дату перевода и ее предыдущей балансовой стоимостью</w:t>
            </w:r>
          </w:p>
          <w:p w14:paraId="08EE0AD7" w14:textId="23C44123" w:rsidR="001F5E28" w:rsidRPr="009B4FB1" w:rsidRDefault="001F5E28" w:rsidP="0056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F228EB5" w14:textId="77777777" w:rsidR="0012248B" w:rsidRPr="009B4FB1" w:rsidRDefault="0012248B" w:rsidP="008F1E55">
            <w:pPr>
              <w:widowControl w:val="0"/>
              <w:tabs>
                <w:tab w:val="left" w:pos="254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</w:tr>
      <w:tr w:rsidR="001F5E28" w:rsidRPr="009B4FB1" w14:paraId="5DB3C2DB" w14:textId="77777777" w:rsidTr="008A6776">
        <w:trPr>
          <w:gridAfter w:val="2"/>
          <w:wAfter w:w="1493" w:type="dxa"/>
          <w:trHeight w:hRule="exact" w:val="80"/>
        </w:trPr>
        <w:tc>
          <w:tcPr>
            <w:tcW w:w="20" w:type="dxa"/>
          </w:tcPr>
          <w:p w14:paraId="5BC7EC38" w14:textId="77777777" w:rsidR="001F5E28" w:rsidRPr="009B4FB1" w:rsidRDefault="001F5E28" w:rsidP="008F1E55"/>
        </w:tc>
        <w:tc>
          <w:tcPr>
            <w:tcW w:w="10138" w:type="dxa"/>
            <w:gridSpan w:val="19"/>
          </w:tcPr>
          <w:p w14:paraId="1FBE1A8E" w14:textId="77777777" w:rsidR="00CC2759" w:rsidRPr="009B4FB1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76E0" w14:textId="77777777" w:rsidR="00CC2759" w:rsidRPr="009B4FB1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5F8B" w14:textId="77777777" w:rsidR="00CC2759" w:rsidRPr="009B4FB1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2E1D" w14:textId="77777777" w:rsidR="00CC2759" w:rsidRPr="009B4FB1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779" w14:textId="77777777" w:rsidR="00CC2759" w:rsidRPr="009B4FB1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9FE19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</w:tcPr>
          <w:p w14:paraId="4215E9B6" w14:textId="77777777" w:rsidR="001F5E28" w:rsidRPr="009B4FB1" w:rsidRDefault="001F5E28" w:rsidP="008F1E55"/>
        </w:tc>
      </w:tr>
      <w:tr w:rsidR="000C53F9" w:rsidRPr="009B4FB1" w14:paraId="7B6C4FD8" w14:textId="77777777" w:rsidTr="008A6776">
        <w:trPr>
          <w:gridAfter w:val="3"/>
          <w:wAfter w:w="1528" w:type="dxa"/>
          <w:trHeight w:hRule="exact" w:val="327"/>
        </w:trPr>
        <w:tc>
          <w:tcPr>
            <w:tcW w:w="851" w:type="dxa"/>
            <w:gridSpan w:val="12"/>
          </w:tcPr>
          <w:p w14:paraId="5447404C" w14:textId="77777777" w:rsidR="000C53F9" w:rsidRPr="009B4FB1" w:rsidRDefault="000C53F9" w:rsidP="008F1E55"/>
        </w:tc>
        <w:tc>
          <w:tcPr>
            <w:tcW w:w="344" w:type="dxa"/>
          </w:tcPr>
          <w:p w14:paraId="4C7A7D4C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2B7AEA3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признается в отчете о прибыли или убытке;</w:t>
            </w:r>
          </w:p>
          <w:p w14:paraId="4BDF1F63" w14:textId="5D2DC41A" w:rsidR="000C53F9" w:rsidRPr="009B4FB1" w:rsidRDefault="000C53F9" w:rsidP="005224F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49C3E671" w14:textId="77777777" w:rsidR="000C53F9" w:rsidRPr="009B4FB1" w:rsidRDefault="000C53F9" w:rsidP="008F1E55"/>
        </w:tc>
      </w:tr>
      <w:tr w:rsidR="00806A8F" w:rsidRPr="009B4FB1" w14:paraId="62D915DC" w14:textId="77777777" w:rsidTr="00507484">
        <w:trPr>
          <w:gridAfter w:val="3"/>
          <w:wAfter w:w="1528" w:type="dxa"/>
          <w:trHeight w:hRule="exact" w:val="277"/>
        </w:trPr>
        <w:tc>
          <w:tcPr>
            <w:tcW w:w="851" w:type="dxa"/>
            <w:gridSpan w:val="12"/>
          </w:tcPr>
          <w:p w14:paraId="054006A9" w14:textId="77777777" w:rsidR="00806A8F" w:rsidRPr="009B4FB1" w:rsidRDefault="00806A8F" w:rsidP="00806A8F"/>
        </w:tc>
        <w:tc>
          <w:tcPr>
            <w:tcW w:w="344" w:type="dxa"/>
          </w:tcPr>
          <w:p w14:paraId="044C382C" w14:textId="77777777" w:rsidR="00806A8F" w:rsidRPr="009B4FB1" w:rsidRDefault="00806A8F" w:rsidP="0080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019679C3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дисконтируется по текущей стоимости;</w:t>
            </w:r>
          </w:p>
          <w:p w14:paraId="3A2DE627" w14:textId="5049BBEC" w:rsidR="00806A8F" w:rsidRPr="009B4FB1" w:rsidRDefault="00806A8F" w:rsidP="00806A8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0DE344F5" w14:textId="022AFA31" w:rsidR="00806A8F" w:rsidRPr="009B4FB1" w:rsidRDefault="00806A8F" w:rsidP="00806A8F"/>
        </w:tc>
      </w:tr>
      <w:tr w:rsidR="000C53F9" w:rsidRPr="009B4FB1" w14:paraId="4B5FA07F" w14:textId="77777777" w:rsidTr="00806A8F">
        <w:trPr>
          <w:gridAfter w:val="3"/>
          <w:wAfter w:w="1528" w:type="dxa"/>
          <w:trHeight w:hRule="exact" w:val="321"/>
        </w:trPr>
        <w:tc>
          <w:tcPr>
            <w:tcW w:w="851" w:type="dxa"/>
            <w:gridSpan w:val="12"/>
          </w:tcPr>
          <w:p w14:paraId="3D28953A" w14:textId="77777777" w:rsidR="000C53F9" w:rsidRPr="009B4FB1" w:rsidRDefault="000C53F9" w:rsidP="008F1E55"/>
        </w:tc>
        <w:tc>
          <w:tcPr>
            <w:tcW w:w="344" w:type="dxa"/>
          </w:tcPr>
          <w:p w14:paraId="58F1B905" w14:textId="77777777" w:rsidR="000C53F9" w:rsidRPr="009B4FB1" w:rsidRDefault="000C53F9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D3E15E4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списывается в течение всего срока полезной службы актива;</w:t>
            </w:r>
          </w:p>
          <w:p w14:paraId="4978EEAE" w14:textId="0C7DC81A" w:rsidR="000C53F9" w:rsidRPr="009B4FB1" w:rsidRDefault="000C53F9" w:rsidP="0014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3F6972A3" w14:textId="77777777" w:rsidR="000C53F9" w:rsidRPr="009B4FB1" w:rsidRDefault="000C53F9" w:rsidP="0087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F9" w:rsidRPr="009B4FB1" w14:paraId="2B62D07B" w14:textId="77777777" w:rsidTr="00507484">
        <w:trPr>
          <w:gridAfter w:val="3"/>
          <w:wAfter w:w="1528" w:type="dxa"/>
          <w:trHeight w:hRule="exact" w:val="289"/>
        </w:trPr>
        <w:tc>
          <w:tcPr>
            <w:tcW w:w="851" w:type="dxa"/>
            <w:gridSpan w:val="12"/>
          </w:tcPr>
          <w:p w14:paraId="2E9CF457" w14:textId="77777777" w:rsidR="000C53F9" w:rsidRPr="009B4FB1" w:rsidRDefault="000C53F9" w:rsidP="008F1E55"/>
        </w:tc>
        <w:tc>
          <w:tcPr>
            <w:tcW w:w="344" w:type="dxa"/>
          </w:tcPr>
          <w:p w14:paraId="56567D07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5D886309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признается в качестве условного актива.</w:t>
            </w:r>
          </w:p>
          <w:p w14:paraId="69969094" w14:textId="17DF8C44" w:rsidR="000C53F9" w:rsidRPr="009B4FB1" w:rsidRDefault="000C53F9" w:rsidP="002F5870"/>
        </w:tc>
        <w:tc>
          <w:tcPr>
            <w:tcW w:w="377" w:type="dxa"/>
            <w:gridSpan w:val="4"/>
          </w:tcPr>
          <w:p w14:paraId="503564A4" w14:textId="77777777" w:rsidR="000C53F9" w:rsidRPr="009B4FB1" w:rsidRDefault="000C53F9" w:rsidP="008F1E55"/>
        </w:tc>
      </w:tr>
      <w:tr w:rsidR="0034012F" w:rsidRPr="009B4FB1" w14:paraId="0980BABF" w14:textId="77777777" w:rsidTr="00FC2C1B">
        <w:trPr>
          <w:gridAfter w:val="5"/>
          <w:wAfter w:w="1836" w:type="dxa"/>
          <w:trHeight w:hRule="exact" w:val="263"/>
        </w:trPr>
        <w:tc>
          <w:tcPr>
            <w:tcW w:w="358" w:type="dxa"/>
            <w:gridSpan w:val="4"/>
            <w:vAlign w:val="center"/>
          </w:tcPr>
          <w:p w14:paraId="08E4BD8D" w14:textId="77777777" w:rsidR="0034012F" w:rsidRPr="009B4FB1" w:rsidRDefault="0034012F" w:rsidP="0034012F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18.</w:t>
            </w:r>
          </w:p>
        </w:tc>
        <w:tc>
          <w:tcPr>
            <w:tcW w:w="97" w:type="dxa"/>
            <w:gridSpan w:val="4"/>
          </w:tcPr>
          <w:p w14:paraId="4A488CE9" w14:textId="77777777" w:rsidR="0034012F" w:rsidRPr="009B4FB1" w:rsidRDefault="0034012F" w:rsidP="003401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43118C96" w14:textId="77777777" w:rsidR="0069020A" w:rsidRPr="009B4FB1" w:rsidRDefault="0069020A" w:rsidP="006902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Если уже уплаченные налоги превышают налоги, которые подлежали уплате за отчетный период, то данное превышение будет учитываться как</w:t>
            </w:r>
          </w:p>
          <w:p w14:paraId="66EF5D38" w14:textId="6E3FB3DA" w:rsidR="0034012F" w:rsidRPr="009B4FB1" w:rsidRDefault="0034012F" w:rsidP="006902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7D82143" w14:textId="504E14F7" w:rsidR="0034012F" w:rsidRPr="009B4FB1" w:rsidRDefault="0034012F" w:rsidP="0034012F">
            <w:pPr>
              <w:widowControl w:val="0"/>
              <w:tabs>
                <w:tab w:val="left" w:pos="2544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012F" w:rsidRPr="009B4FB1" w14:paraId="019612F6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2A88D5BB" w14:textId="77777777" w:rsidR="0034012F" w:rsidRPr="009B4FB1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E7C1E14" w14:textId="77777777" w:rsidR="0034012F" w:rsidRPr="009B4FB1" w:rsidRDefault="0034012F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A9AD97A" w14:textId="19B0864D" w:rsidR="0034012F" w:rsidRPr="009B4FB1" w:rsidRDefault="0034012F" w:rsidP="0034012F">
            <w:pPr>
              <w:widowControl w:val="0"/>
              <w:tabs>
                <w:tab w:val="left" w:pos="2544"/>
              </w:tabs>
              <w:rPr>
                <w:rFonts w:ascii="Times New Roman" w:hAnsi="Times New Roman"/>
                <w:b/>
                <w:sz w:val="6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34012F" w:rsidRPr="009B4FB1" w14:paraId="30A76027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75622195" w14:textId="77777777" w:rsidR="0034012F" w:rsidRPr="009B4FB1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0AF5680" w14:textId="77777777" w:rsidR="0034012F" w:rsidRPr="009B4FB1" w:rsidRDefault="0034012F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1965E2A" w14:textId="15778FE0" w:rsidR="0034012F" w:rsidRPr="009B4FB1" w:rsidRDefault="0034012F" w:rsidP="0034012F"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1F5E28" w:rsidRPr="009B4FB1" w14:paraId="364C13CC" w14:textId="77777777" w:rsidTr="0069020A">
        <w:trPr>
          <w:gridAfter w:val="5"/>
          <w:wAfter w:w="1836" w:type="dxa"/>
          <w:trHeight w:hRule="exact" w:val="247"/>
        </w:trPr>
        <w:tc>
          <w:tcPr>
            <w:tcW w:w="455" w:type="dxa"/>
            <w:gridSpan w:val="8"/>
          </w:tcPr>
          <w:p w14:paraId="20208B6A" w14:textId="77777777" w:rsidR="001F5E28" w:rsidRPr="009B4FB1" w:rsidRDefault="001F5E28" w:rsidP="008F1E55"/>
        </w:tc>
        <w:tc>
          <w:tcPr>
            <w:tcW w:w="9610" w:type="dxa"/>
            <w:gridSpan w:val="9"/>
            <w:vMerge/>
          </w:tcPr>
          <w:p w14:paraId="1B9133C8" w14:textId="77777777" w:rsidR="001F5E28" w:rsidRPr="009B4FB1" w:rsidRDefault="001F5E28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2C7C4411" w14:textId="77777777" w:rsidR="001F5E28" w:rsidRPr="009B4FB1" w:rsidRDefault="001F5E28" w:rsidP="008F1E55"/>
        </w:tc>
      </w:tr>
      <w:tr w:rsidR="000C53F9" w:rsidRPr="009B4FB1" w14:paraId="1ABE85D2" w14:textId="77777777" w:rsidTr="00D4078E">
        <w:trPr>
          <w:gridAfter w:val="5"/>
          <w:wAfter w:w="1836" w:type="dxa"/>
          <w:trHeight w:hRule="exact" w:val="277"/>
        </w:trPr>
        <w:tc>
          <w:tcPr>
            <w:tcW w:w="851" w:type="dxa"/>
            <w:gridSpan w:val="12"/>
          </w:tcPr>
          <w:p w14:paraId="1FA047DC" w14:textId="77777777" w:rsidR="000C53F9" w:rsidRPr="009B4FB1" w:rsidRDefault="000C53F9" w:rsidP="008F1E55"/>
        </w:tc>
        <w:tc>
          <w:tcPr>
            <w:tcW w:w="425" w:type="dxa"/>
            <w:gridSpan w:val="2"/>
          </w:tcPr>
          <w:p w14:paraId="62F19916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09BBEC9D" w14:textId="093D5169" w:rsidR="00D4078E" w:rsidRPr="009B4FB1" w:rsidRDefault="0069020A" w:rsidP="0069020A">
            <w:pPr>
              <w:widowControl w:val="0"/>
              <w:tabs>
                <w:tab w:val="left" w:pos="284"/>
                <w:tab w:val="left" w:pos="36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отложенный налог</w:t>
            </w:r>
            <w:r w:rsidR="00D4078E"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F475457" w14:textId="77777777" w:rsidR="000C53F9" w:rsidRPr="009B4FB1" w:rsidRDefault="000C53F9" w:rsidP="0069020A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E7B4979" w14:textId="77777777" w:rsidR="000C53F9" w:rsidRPr="009B4FB1" w:rsidRDefault="000C53F9" w:rsidP="008F1E55"/>
        </w:tc>
      </w:tr>
      <w:tr w:rsidR="000C53F9" w:rsidRPr="009B4FB1" w14:paraId="2FC4108F" w14:textId="77777777" w:rsidTr="00D4078E">
        <w:trPr>
          <w:gridAfter w:val="5"/>
          <w:wAfter w:w="1836" w:type="dxa"/>
          <w:trHeight w:hRule="exact" w:val="281"/>
        </w:trPr>
        <w:tc>
          <w:tcPr>
            <w:tcW w:w="851" w:type="dxa"/>
            <w:gridSpan w:val="12"/>
          </w:tcPr>
          <w:p w14:paraId="1A207B1E" w14:textId="77777777" w:rsidR="000C53F9" w:rsidRPr="009B4FB1" w:rsidRDefault="000C53F9" w:rsidP="008F1E55"/>
        </w:tc>
        <w:tc>
          <w:tcPr>
            <w:tcW w:w="425" w:type="dxa"/>
            <w:gridSpan w:val="2"/>
          </w:tcPr>
          <w:p w14:paraId="6B1FFFB8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 xml:space="preserve">B.  </w:t>
            </w:r>
          </w:p>
        </w:tc>
        <w:tc>
          <w:tcPr>
            <w:tcW w:w="8789" w:type="dxa"/>
            <w:gridSpan w:val="3"/>
          </w:tcPr>
          <w:p w14:paraId="5C3ABED9" w14:textId="64EDEBAD" w:rsidR="00D4078E" w:rsidRPr="009B4FB1" w:rsidRDefault="0069020A" w:rsidP="0069020A">
            <w:pPr>
              <w:widowControl w:val="0"/>
              <w:tabs>
                <w:tab w:val="left" w:pos="284"/>
                <w:tab w:val="left" w:pos="36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актив</w:t>
            </w:r>
            <w:r w:rsidR="00D4078E"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745E70A" w14:textId="77777777" w:rsidR="000C53F9" w:rsidRPr="009B4FB1" w:rsidRDefault="000C53F9" w:rsidP="0069020A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4FBD6477" w14:textId="77777777" w:rsidR="000C53F9" w:rsidRPr="009B4FB1" w:rsidRDefault="000C53F9" w:rsidP="008F1E55"/>
        </w:tc>
      </w:tr>
      <w:tr w:rsidR="000C53F9" w:rsidRPr="009B4FB1" w14:paraId="136710CF" w14:textId="77777777" w:rsidTr="00D4078E">
        <w:trPr>
          <w:gridAfter w:val="5"/>
          <w:wAfter w:w="1836" w:type="dxa"/>
          <w:trHeight w:hRule="exact" w:val="285"/>
        </w:trPr>
        <w:tc>
          <w:tcPr>
            <w:tcW w:w="851" w:type="dxa"/>
            <w:gridSpan w:val="12"/>
          </w:tcPr>
          <w:p w14:paraId="0FBC03EF" w14:textId="77777777" w:rsidR="000C53F9" w:rsidRPr="009B4FB1" w:rsidRDefault="000C53F9" w:rsidP="008F1E55"/>
        </w:tc>
        <w:tc>
          <w:tcPr>
            <w:tcW w:w="425" w:type="dxa"/>
            <w:gridSpan w:val="2"/>
          </w:tcPr>
          <w:p w14:paraId="3AEFB454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 xml:space="preserve">C.   </w:t>
            </w:r>
          </w:p>
        </w:tc>
        <w:tc>
          <w:tcPr>
            <w:tcW w:w="8789" w:type="dxa"/>
            <w:gridSpan w:val="3"/>
          </w:tcPr>
          <w:p w14:paraId="7A6C72AE" w14:textId="301DB1D1" w:rsidR="00D4078E" w:rsidRPr="009B4FB1" w:rsidRDefault="0069020A" w:rsidP="0069020A">
            <w:pPr>
              <w:widowControl w:val="0"/>
              <w:tabs>
                <w:tab w:val="left" w:pos="284"/>
                <w:tab w:val="left" w:pos="36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постоянная разница</w:t>
            </w:r>
            <w:r w:rsidR="00D4078E"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0EE7CD0" w14:textId="77777777" w:rsidR="000C53F9" w:rsidRPr="009B4FB1" w:rsidRDefault="000C53F9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18370FD5" w14:textId="77777777" w:rsidR="000C53F9" w:rsidRPr="009B4FB1" w:rsidRDefault="000C53F9" w:rsidP="008F1E55"/>
        </w:tc>
      </w:tr>
      <w:tr w:rsidR="000C53F9" w:rsidRPr="009B4FB1" w14:paraId="625684AC" w14:textId="77777777" w:rsidTr="00D07B33">
        <w:trPr>
          <w:gridAfter w:val="5"/>
          <w:wAfter w:w="1836" w:type="dxa"/>
          <w:trHeight w:hRule="exact" w:val="313"/>
        </w:trPr>
        <w:tc>
          <w:tcPr>
            <w:tcW w:w="851" w:type="dxa"/>
            <w:gridSpan w:val="12"/>
          </w:tcPr>
          <w:p w14:paraId="1847DB3D" w14:textId="77777777" w:rsidR="000C53F9" w:rsidRPr="009B4FB1" w:rsidRDefault="000C53F9" w:rsidP="008F1E55"/>
          <w:p w14:paraId="3576A617" w14:textId="77777777" w:rsidR="00863447" w:rsidRPr="009B4FB1" w:rsidRDefault="00863447" w:rsidP="008F1E55"/>
          <w:p w14:paraId="73FC920A" w14:textId="17B27D1E" w:rsidR="00863447" w:rsidRPr="009B4FB1" w:rsidRDefault="00863447" w:rsidP="008F1E55"/>
        </w:tc>
        <w:tc>
          <w:tcPr>
            <w:tcW w:w="425" w:type="dxa"/>
            <w:gridSpan w:val="2"/>
          </w:tcPr>
          <w:p w14:paraId="3B7B765B" w14:textId="77777777" w:rsidR="000C53F9" w:rsidRPr="009B4FB1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4A661D4B" w14:textId="5BDC6268" w:rsidR="00D4078E" w:rsidRPr="009B4FB1" w:rsidRDefault="0069020A" w:rsidP="0069020A">
            <w:pPr>
              <w:widowControl w:val="0"/>
              <w:tabs>
                <w:tab w:val="left" w:pos="284"/>
                <w:tab w:val="left" w:pos="36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временная разница</w:t>
            </w:r>
            <w:r w:rsidR="00D4078E"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3C01832" w14:textId="183E75A3" w:rsidR="000C53F9" w:rsidRPr="009B4FB1" w:rsidRDefault="000C53F9" w:rsidP="0069020A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B6D11F4" w14:textId="77777777" w:rsidR="000C53F9" w:rsidRPr="009B4FB1" w:rsidRDefault="000C53F9" w:rsidP="008F1E55"/>
        </w:tc>
      </w:tr>
      <w:tr w:rsidR="00CA50EE" w:rsidRPr="009B4FB1" w14:paraId="6140D2F6" w14:textId="77777777" w:rsidTr="00D07B33">
        <w:trPr>
          <w:gridAfter w:val="5"/>
          <w:wAfter w:w="1836" w:type="dxa"/>
          <w:trHeight w:hRule="exact" w:val="563"/>
        </w:trPr>
        <w:tc>
          <w:tcPr>
            <w:tcW w:w="358" w:type="dxa"/>
            <w:gridSpan w:val="4"/>
            <w:vAlign w:val="center"/>
          </w:tcPr>
          <w:p w14:paraId="2C2C9BD1" w14:textId="77777777" w:rsidR="00CA50EE" w:rsidRPr="009B4FB1" w:rsidRDefault="00CA50EE" w:rsidP="00CA50E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19.</w:t>
            </w:r>
          </w:p>
        </w:tc>
        <w:tc>
          <w:tcPr>
            <w:tcW w:w="97" w:type="dxa"/>
            <w:gridSpan w:val="4"/>
          </w:tcPr>
          <w:p w14:paraId="466278E4" w14:textId="77777777" w:rsidR="00CA50EE" w:rsidRPr="009B4FB1" w:rsidRDefault="00CA50EE" w:rsidP="00CA50EE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</w:tcPr>
          <w:p w14:paraId="6492FA01" w14:textId="213F6C4D" w:rsidR="00CA50EE" w:rsidRPr="009B4FB1" w:rsidRDefault="00D07B33" w:rsidP="00D07B33">
            <w:pPr>
              <w:jc w:val="both"/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Если договор обратной покупки является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соглашением о финансировании, то предприятие</w:t>
            </w:r>
            <w:r w:rsidRPr="009B4FB1">
              <w:t xml:space="preserve"> </w:t>
            </w:r>
          </w:p>
        </w:tc>
        <w:tc>
          <w:tcPr>
            <w:tcW w:w="69" w:type="dxa"/>
            <w:gridSpan w:val="2"/>
          </w:tcPr>
          <w:p w14:paraId="758DF019" w14:textId="45750665" w:rsidR="00CA50EE" w:rsidRPr="009B4FB1" w:rsidRDefault="00CA50EE" w:rsidP="00CA50EE"/>
        </w:tc>
      </w:tr>
      <w:tr w:rsidR="00CA50EE" w:rsidRPr="009B4FB1" w14:paraId="76453EE5" w14:textId="77777777" w:rsidTr="00D07B33">
        <w:trPr>
          <w:gridAfter w:val="5"/>
          <w:wAfter w:w="1836" w:type="dxa"/>
          <w:trHeight w:hRule="exact" w:val="287"/>
        </w:trPr>
        <w:tc>
          <w:tcPr>
            <w:tcW w:w="851" w:type="dxa"/>
            <w:gridSpan w:val="12"/>
          </w:tcPr>
          <w:p w14:paraId="0EEA0628" w14:textId="77777777" w:rsidR="00CA50EE" w:rsidRPr="009B4FB1" w:rsidRDefault="00CA50EE" w:rsidP="00CA50EE"/>
        </w:tc>
        <w:tc>
          <w:tcPr>
            <w:tcW w:w="344" w:type="dxa"/>
          </w:tcPr>
          <w:p w14:paraId="42FAD764" w14:textId="77777777" w:rsidR="00CA50EE" w:rsidRPr="009B4FB1" w:rsidRDefault="00CA50EE" w:rsidP="00CA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6668BC28" w14:textId="77777777" w:rsidR="00D07B33" w:rsidRPr="009B4FB1" w:rsidRDefault="00D07B33" w:rsidP="00D07B33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признает выручку и финансовое обязательство по финансированию;</w:t>
            </w:r>
          </w:p>
          <w:p w14:paraId="0B28D50A" w14:textId="011D91A3" w:rsidR="00770944" w:rsidRPr="009B4FB1" w:rsidRDefault="00770944" w:rsidP="0077094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60C5705" w14:textId="00F96F4D" w:rsidR="00CA50EE" w:rsidRPr="009B4FB1" w:rsidRDefault="00CA50EE" w:rsidP="00CA50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62732452" w14:textId="74A07A9E" w:rsidR="00CA50EE" w:rsidRPr="009B4FB1" w:rsidRDefault="00CA50EE" w:rsidP="00CA50EE"/>
        </w:tc>
      </w:tr>
      <w:tr w:rsidR="00192206" w:rsidRPr="009B4FB1" w14:paraId="51EAED52" w14:textId="77777777" w:rsidTr="00770944">
        <w:trPr>
          <w:gridAfter w:val="5"/>
          <w:wAfter w:w="1836" w:type="dxa"/>
          <w:trHeight w:hRule="exact" w:val="287"/>
        </w:trPr>
        <w:tc>
          <w:tcPr>
            <w:tcW w:w="851" w:type="dxa"/>
            <w:gridSpan w:val="12"/>
          </w:tcPr>
          <w:p w14:paraId="598AC09D" w14:textId="77777777" w:rsidR="00192206" w:rsidRPr="009B4FB1" w:rsidRDefault="00192206" w:rsidP="008F1E55"/>
        </w:tc>
        <w:tc>
          <w:tcPr>
            <w:tcW w:w="344" w:type="dxa"/>
          </w:tcPr>
          <w:p w14:paraId="3B0C36C1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3D7E4E2D" w14:textId="77777777" w:rsidR="00D07B33" w:rsidRPr="009B4FB1" w:rsidRDefault="00D07B33" w:rsidP="00D07B33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признает выручку на окончательной стадии работ по договору обратной покупки;</w:t>
            </w:r>
          </w:p>
          <w:p w14:paraId="561084D2" w14:textId="0BE19D82" w:rsidR="00192206" w:rsidRPr="009B4FB1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2C45B2F" w14:textId="77777777" w:rsidR="00192206" w:rsidRPr="009B4FB1" w:rsidRDefault="00192206" w:rsidP="008F1E55"/>
        </w:tc>
      </w:tr>
      <w:tr w:rsidR="00192206" w:rsidRPr="009B4FB1" w14:paraId="3517F45E" w14:textId="77777777" w:rsidTr="00D07B33">
        <w:trPr>
          <w:gridAfter w:val="5"/>
          <w:wAfter w:w="1836" w:type="dxa"/>
          <w:trHeight w:hRule="exact" w:val="579"/>
        </w:trPr>
        <w:tc>
          <w:tcPr>
            <w:tcW w:w="851" w:type="dxa"/>
            <w:gridSpan w:val="12"/>
          </w:tcPr>
          <w:p w14:paraId="3C9F3510" w14:textId="77777777" w:rsidR="00192206" w:rsidRPr="009B4FB1" w:rsidRDefault="00192206" w:rsidP="008F1E55"/>
        </w:tc>
        <w:tc>
          <w:tcPr>
            <w:tcW w:w="344" w:type="dxa"/>
          </w:tcPr>
          <w:p w14:paraId="42C36B39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72A4373" w14:textId="77777777" w:rsidR="00D07B33" w:rsidRPr="009B4FB1" w:rsidRDefault="00D07B33" w:rsidP="00D07B33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распределяет выручку равномерно в течение срока действия договора обратной покупки;</w:t>
            </w:r>
          </w:p>
          <w:p w14:paraId="0EE49CE0" w14:textId="6F48FE7B" w:rsidR="00192206" w:rsidRPr="009B4FB1" w:rsidRDefault="00192206" w:rsidP="00192206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7362EC81" w14:textId="77777777" w:rsidR="00192206" w:rsidRPr="009B4FB1" w:rsidRDefault="00192206" w:rsidP="008F1E55"/>
        </w:tc>
      </w:tr>
      <w:tr w:rsidR="00011E9A" w:rsidRPr="009B4FB1" w14:paraId="356CA83B" w14:textId="77777777" w:rsidTr="00CA636F">
        <w:trPr>
          <w:gridAfter w:val="5"/>
          <w:wAfter w:w="1836" w:type="dxa"/>
          <w:trHeight w:hRule="exact" w:val="573"/>
        </w:trPr>
        <w:tc>
          <w:tcPr>
            <w:tcW w:w="851" w:type="dxa"/>
            <w:gridSpan w:val="12"/>
          </w:tcPr>
          <w:p w14:paraId="73069C60" w14:textId="77777777" w:rsidR="00011E9A" w:rsidRPr="009B4FB1" w:rsidRDefault="00011E9A" w:rsidP="008F1E55"/>
        </w:tc>
        <w:tc>
          <w:tcPr>
            <w:tcW w:w="344" w:type="dxa"/>
          </w:tcPr>
          <w:p w14:paraId="5FAA1419" w14:textId="77777777" w:rsidR="00011E9A" w:rsidRPr="009B4FB1" w:rsidRDefault="00011E9A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58861457" w14:textId="77777777" w:rsidR="00D07B33" w:rsidRPr="009B4FB1" w:rsidRDefault="00D07B33" w:rsidP="00D07B3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продолжает признание актива и признает финансовое обязательство в отношении возмещения, полученного от покупателя.</w:t>
            </w:r>
          </w:p>
          <w:p w14:paraId="7FDB9DFD" w14:textId="49193E52" w:rsidR="00011E9A" w:rsidRPr="009B4FB1" w:rsidRDefault="00011E9A" w:rsidP="0034012F">
            <w:pPr>
              <w:tabs>
                <w:tab w:val="left" w:pos="709"/>
              </w:tabs>
              <w:ind w:left="7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2748F85C" w14:textId="77777777" w:rsidR="00011E9A" w:rsidRPr="009B4FB1" w:rsidRDefault="00011E9A" w:rsidP="008F1E55"/>
        </w:tc>
      </w:tr>
      <w:tr w:rsidR="001F5E28" w:rsidRPr="009B4FB1" w14:paraId="6C073814" w14:textId="77777777" w:rsidTr="00267058">
        <w:trPr>
          <w:gridAfter w:val="5"/>
          <w:wAfter w:w="1836" w:type="dxa"/>
          <w:trHeight w:hRule="exact" w:val="279"/>
        </w:trPr>
        <w:tc>
          <w:tcPr>
            <w:tcW w:w="358" w:type="dxa"/>
            <w:gridSpan w:val="4"/>
            <w:vAlign w:val="center"/>
          </w:tcPr>
          <w:p w14:paraId="247EABDD" w14:textId="77777777" w:rsidR="001F5E28" w:rsidRPr="009B4FB1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20.</w:t>
            </w:r>
          </w:p>
        </w:tc>
        <w:tc>
          <w:tcPr>
            <w:tcW w:w="97" w:type="dxa"/>
            <w:gridSpan w:val="4"/>
          </w:tcPr>
          <w:p w14:paraId="2A93FB41" w14:textId="77777777" w:rsidR="001F5E28" w:rsidRPr="009B4FB1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233C7BD9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соответствии с МСФО (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IFRS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) 17 </w:t>
            </w:r>
            <w:r w:rsidRPr="009B4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«Договоры страхования»</w:t>
            </w:r>
            <w:r w:rsidRPr="009B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значительный страховой риск предусматривает выплату дополнительного возмещения. Такое возмещение включает в себя</w:t>
            </w:r>
          </w:p>
          <w:p w14:paraId="457060F4" w14:textId="350D4C23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443DE5" w14:textId="77777777" w:rsidR="001F5E28" w:rsidRPr="009B4FB1" w:rsidRDefault="001F5E28" w:rsidP="008F1E55"/>
        </w:tc>
      </w:tr>
      <w:tr w:rsidR="001F5E28" w:rsidRPr="009B4FB1" w14:paraId="203930E6" w14:textId="77777777" w:rsidTr="009B79BA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6BFF58D1" w14:textId="77777777" w:rsidR="001F5E28" w:rsidRPr="009B4FB1" w:rsidRDefault="001F5E28" w:rsidP="008F1E55"/>
        </w:tc>
        <w:tc>
          <w:tcPr>
            <w:tcW w:w="9610" w:type="dxa"/>
            <w:gridSpan w:val="9"/>
            <w:vMerge/>
          </w:tcPr>
          <w:p w14:paraId="3DFF3CF1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D1BC80" w14:textId="77777777" w:rsidR="001F5E28" w:rsidRPr="009B4FB1" w:rsidRDefault="001F5E28" w:rsidP="008F1E55"/>
        </w:tc>
      </w:tr>
      <w:tr w:rsidR="001F5E28" w:rsidRPr="009B4FB1" w14:paraId="1F433D31" w14:textId="77777777" w:rsidTr="00D07B33">
        <w:trPr>
          <w:gridAfter w:val="5"/>
          <w:wAfter w:w="1836" w:type="dxa"/>
          <w:trHeight w:hRule="exact" w:val="479"/>
        </w:trPr>
        <w:tc>
          <w:tcPr>
            <w:tcW w:w="455" w:type="dxa"/>
            <w:gridSpan w:val="8"/>
          </w:tcPr>
          <w:p w14:paraId="4D15BC73" w14:textId="77777777" w:rsidR="001F5E28" w:rsidRPr="009B4FB1" w:rsidRDefault="001F5E28" w:rsidP="008F1E55"/>
        </w:tc>
        <w:tc>
          <w:tcPr>
            <w:tcW w:w="9610" w:type="dxa"/>
            <w:gridSpan w:val="9"/>
            <w:vMerge/>
          </w:tcPr>
          <w:p w14:paraId="55EB59E6" w14:textId="77777777" w:rsidR="001F5E28" w:rsidRPr="009B4FB1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40E4A964" w14:textId="77777777" w:rsidR="001F5E28" w:rsidRPr="009B4FB1" w:rsidRDefault="001F5E28" w:rsidP="008F1E55"/>
        </w:tc>
      </w:tr>
      <w:tr w:rsidR="00192206" w:rsidRPr="009B4FB1" w14:paraId="55FE039D" w14:textId="77777777" w:rsidTr="00770944">
        <w:trPr>
          <w:gridAfter w:val="5"/>
          <w:wAfter w:w="1836" w:type="dxa"/>
          <w:trHeight w:hRule="exact" w:val="315"/>
        </w:trPr>
        <w:tc>
          <w:tcPr>
            <w:tcW w:w="851" w:type="dxa"/>
            <w:gridSpan w:val="12"/>
          </w:tcPr>
          <w:p w14:paraId="718F4ECC" w14:textId="77777777" w:rsidR="00192206" w:rsidRPr="009B4FB1" w:rsidRDefault="00192206" w:rsidP="008F1E55"/>
        </w:tc>
        <w:tc>
          <w:tcPr>
            <w:tcW w:w="344" w:type="dxa"/>
          </w:tcPr>
          <w:p w14:paraId="21CEEBB0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55FDCB96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возможные возмещения по перестрахованию;</w:t>
            </w: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68DCA0C4" w14:textId="51465053" w:rsidR="00192206" w:rsidRPr="009B4FB1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3105E49" w14:textId="77777777" w:rsidR="00192206" w:rsidRPr="009B4FB1" w:rsidRDefault="00192206" w:rsidP="008F1E55"/>
        </w:tc>
      </w:tr>
      <w:tr w:rsidR="00192206" w:rsidRPr="009B4FB1" w14:paraId="248B28EE" w14:textId="77777777" w:rsidTr="00032F42">
        <w:trPr>
          <w:gridAfter w:val="5"/>
          <w:wAfter w:w="1836" w:type="dxa"/>
          <w:trHeight w:hRule="exact" w:val="288"/>
        </w:trPr>
        <w:tc>
          <w:tcPr>
            <w:tcW w:w="851" w:type="dxa"/>
            <w:gridSpan w:val="12"/>
          </w:tcPr>
          <w:p w14:paraId="0CDD89DC" w14:textId="77777777" w:rsidR="00192206" w:rsidRPr="009B4FB1" w:rsidRDefault="00192206" w:rsidP="008F1E55"/>
        </w:tc>
        <w:tc>
          <w:tcPr>
            <w:tcW w:w="344" w:type="dxa"/>
          </w:tcPr>
          <w:p w14:paraId="29FE7F03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61A82B24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расходы по урегулированию претензий и оценке размеров выплат;</w:t>
            </w:r>
          </w:p>
          <w:p w14:paraId="0152C3A5" w14:textId="68FC987A" w:rsidR="00192206" w:rsidRPr="009B4FB1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5F283521" w14:textId="77777777" w:rsidR="00192206" w:rsidRPr="009B4FB1" w:rsidRDefault="00192206" w:rsidP="008F1E55"/>
        </w:tc>
      </w:tr>
      <w:tr w:rsidR="00192206" w:rsidRPr="009B4FB1" w14:paraId="627DDF80" w14:textId="77777777" w:rsidTr="00507484">
        <w:trPr>
          <w:gridAfter w:val="5"/>
          <w:wAfter w:w="1836" w:type="dxa"/>
          <w:trHeight w:hRule="exact" w:val="288"/>
        </w:trPr>
        <w:tc>
          <w:tcPr>
            <w:tcW w:w="851" w:type="dxa"/>
            <w:gridSpan w:val="12"/>
          </w:tcPr>
          <w:p w14:paraId="09ADEDA8" w14:textId="77777777" w:rsidR="00192206" w:rsidRPr="009B4FB1" w:rsidRDefault="00192206" w:rsidP="008F1E55"/>
        </w:tc>
        <w:tc>
          <w:tcPr>
            <w:tcW w:w="344" w:type="dxa"/>
          </w:tcPr>
          <w:p w14:paraId="70830C89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07BF328D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утрату возможности получения от страхователя вознаграждения за будущие услуги;</w:t>
            </w:r>
          </w:p>
          <w:p w14:paraId="7ABA7E2B" w14:textId="7600BB1C" w:rsidR="00192206" w:rsidRPr="009B4FB1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5F873EB7" w14:textId="77777777" w:rsidR="00192206" w:rsidRPr="009B4FB1" w:rsidRDefault="00192206" w:rsidP="008F1E55"/>
        </w:tc>
      </w:tr>
      <w:tr w:rsidR="00192206" w:rsidRPr="009B4FB1" w14:paraId="1378C3CC" w14:textId="77777777" w:rsidTr="00153BA7">
        <w:trPr>
          <w:gridAfter w:val="5"/>
          <w:wAfter w:w="1836" w:type="dxa"/>
          <w:trHeight w:hRule="exact" w:val="1132"/>
        </w:trPr>
        <w:tc>
          <w:tcPr>
            <w:tcW w:w="851" w:type="dxa"/>
            <w:gridSpan w:val="12"/>
          </w:tcPr>
          <w:p w14:paraId="11F4165B" w14:textId="77777777" w:rsidR="00192206" w:rsidRPr="009B4FB1" w:rsidRDefault="00192206" w:rsidP="008F1E55"/>
        </w:tc>
        <w:tc>
          <w:tcPr>
            <w:tcW w:w="344" w:type="dxa"/>
          </w:tcPr>
          <w:p w14:paraId="5C0A6744" w14:textId="77777777" w:rsidR="00192206" w:rsidRPr="009B4FB1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B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0A16768C" w14:textId="77777777" w:rsidR="008A6776" w:rsidRPr="009B4FB1" w:rsidRDefault="008A6776" w:rsidP="008A677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платежи, зависящие от наступления события, не влекущего за собой значительного ущерба.</w:t>
            </w:r>
          </w:p>
          <w:p w14:paraId="2A547A1C" w14:textId="78DFFAA7" w:rsidR="00192206" w:rsidRPr="009B4FB1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05DD3CF9" w14:textId="77777777" w:rsidR="00192206" w:rsidRPr="009B4FB1" w:rsidRDefault="00192206" w:rsidP="008F1E55"/>
        </w:tc>
      </w:tr>
    </w:tbl>
    <w:p w14:paraId="1AFC2A73" w14:textId="77777777" w:rsidR="0041543B" w:rsidRPr="009B4FB1" w:rsidRDefault="001D1A6A" w:rsidP="008F1E55">
      <w:pPr>
        <w:jc w:val="center"/>
        <w:rPr>
          <w:rFonts w:ascii="Times New Roman" w:hAnsi="Times New Roman"/>
          <w:b/>
          <w:sz w:val="28"/>
          <w:szCs w:val="28"/>
        </w:rPr>
      </w:pPr>
      <w:r w:rsidRPr="009B4FB1">
        <w:rPr>
          <w:rFonts w:ascii="Times New Roman" w:hAnsi="Times New Roman" w:cs="Times New Roman"/>
          <w:b/>
          <w:sz w:val="28"/>
          <w:szCs w:val="28"/>
        </w:rPr>
        <w:br w:type="page"/>
      </w:r>
      <w:r w:rsidR="0041543B" w:rsidRPr="009B4FB1">
        <w:rPr>
          <w:rFonts w:ascii="Times New Roman" w:hAnsi="Times New Roman"/>
          <w:b/>
          <w:sz w:val="28"/>
          <w:szCs w:val="28"/>
        </w:rPr>
        <w:lastRenderedPageBreak/>
        <w:t>Раздел 2</w:t>
      </w:r>
    </w:p>
    <w:p w14:paraId="56F5403D" w14:textId="77777777" w:rsidR="0041543B" w:rsidRPr="009B4FB1" w:rsidRDefault="0041543B" w:rsidP="008F1E55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19AE426C" w14:textId="77777777" w:rsidR="0041543B" w:rsidRPr="009B4FB1" w:rsidRDefault="005D2270" w:rsidP="008F1E55">
      <w:pPr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9B4FB1">
        <w:rPr>
          <w:rFonts w:ascii="Times New Roman" w:hAnsi="Times New Roman" w:cs="Times New Roman"/>
          <w:b/>
          <w:caps/>
          <w:spacing w:val="-4"/>
          <w:sz w:val="28"/>
          <w:szCs w:val="28"/>
        </w:rPr>
        <w:t>задачи</w:t>
      </w:r>
    </w:p>
    <w:p w14:paraId="4D36F00B" w14:textId="77777777" w:rsidR="0041543B" w:rsidRPr="009B4FB1" w:rsidRDefault="0041543B" w:rsidP="008F1E55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14:paraId="4FA3A26C" w14:textId="1C8FBF4D" w:rsidR="005D2270" w:rsidRPr="009B4FB1" w:rsidRDefault="005D2270" w:rsidP="005D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FB1">
        <w:rPr>
          <w:rFonts w:ascii="Times New Roman" w:hAnsi="Times New Roman" w:cs="Times New Roman"/>
          <w:b/>
          <w:sz w:val="28"/>
          <w:szCs w:val="28"/>
        </w:rPr>
        <w:t>Задача №1</w:t>
      </w:r>
      <w:r w:rsidRPr="009B4FB1">
        <w:rPr>
          <w:rFonts w:ascii="Times New Roman" w:hAnsi="Times New Roman" w:cs="Times New Roman"/>
          <w:b/>
          <w:sz w:val="28"/>
          <w:szCs w:val="28"/>
        </w:rPr>
        <w:tab/>
      </w:r>
      <w:r w:rsidRPr="009B4FB1">
        <w:rPr>
          <w:rFonts w:ascii="Times New Roman" w:hAnsi="Times New Roman" w:cs="Times New Roman"/>
          <w:b/>
          <w:sz w:val="28"/>
          <w:szCs w:val="28"/>
        </w:rPr>
        <w:tab/>
      </w:r>
      <w:r w:rsidRPr="009B4FB1">
        <w:rPr>
          <w:rFonts w:ascii="Times New Roman" w:hAnsi="Times New Roman" w:cs="Times New Roman"/>
          <w:b/>
          <w:sz w:val="28"/>
          <w:szCs w:val="28"/>
        </w:rPr>
        <w:tab/>
      </w:r>
      <w:r w:rsidRPr="009B4FB1">
        <w:rPr>
          <w:rFonts w:ascii="Times New Roman" w:hAnsi="Times New Roman" w:cs="Times New Roman"/>
          <w:b/>
          <w:sz w:val="28"/>
          <w:szCs w:val="28"/>
        </w:rPr>
        <w:tab/>
      </w:r>
      <w:r w:rsidRPr="009B4FB1">
        <w:rPr>
          <w:rFonts w:ascii="Times New Roman" w:hAnsi="Times New Roman" w:cs="Times New Roman"/>
          <w:b/>
          <w:sz w:val="28"/>
          <w:szCs w:val="28"/>
        </w:rPr>
        <w:tab/>
      </w:r>
      <w:r w:rsidRPr="009B4FB1">
        <w:rPr>
          <w:rFonts w:ascii="Times New Roman" w:hAnsi="Times New Roman" w:cs="Times New Roman"/>
          <w:b/>
          <w:sz w:val="28"/>
          <w:szCs w:val="28"/>
        </w:rPr>
        <w:tab/>
      </w:r>
      <w:r w:rsidRPr="009B4FB1">
        <w:rPr>
          <w:rFonts w:ascii="Times New Roman" w:hAnsi="Times New Roman" w:cs="Times New Roman"/>
          <w:b/>
          <w:sz w:val="28"/>
          <w:szCs w:val="28"/>
        </w:rPr>
        <w:tab/>
      </w:r>
      <w:r w:rsidRPr="009B4FB1">
        <w:rPr>
          <w:rFonts w:ascii="Times New Roman" w:hAnsi="Times New Roman" w:cs="Times New Roman"/>
          <w:b/>
          <w:sz w:val="28"/>
          <w:szCs w:val="28"/>
        </w:rPr>
        <w:tab/>
      </w:r>
      <w:r w:rsidR="008B639B" w:rsidRPr="009B4FB1">
        <w:rPr>
          <w:rFonts w:ascii="Times New Roman" w:hAnsi="Times New Roman" w:cs="Times New Roman"/>
          <w:b/>
          <w:sz w:val="28"/>
          <w:szCs w:val="28"/>
        </w:rPr>
        <w:t>3</w:t>
      </w:r>
      <w:r w:rsidRPr="009B4FB1">
        <w:rPr>
          <w:rFonts w:ascii="Times New Roman" w:hAnsi="Times New Roman" w:cs="Times New Roman"/>
          <w:b/>
          <w:sz w:val="28"/>
          <w:szCs w:val="28"/>
        </w:rPr>
        <w:t>0 баллов</w:t>
      </w:r>
    </w:p>
    <w:p w14:paraId="539AED90" w14:textId="77777777" w:rsidR="00E10692" w:rsidRPr="009B4FB1" w:rsidRDefault="00E10692" w:rsidP="009D374D">
      <w:pPr>
        <w:shd w:val="clear" w:color="auto" w:fill="FFFFFF"/>
        <w:tabs>
          <w:tab w:val="left" w:pos="5880"/>
        </w:tabs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7E3917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sz w:val="24"/>
          <w:szCs w:val="24"/>
          <w:lang w:eastAsia="en-US"/>
        </w:rPr>
        <w:t>Отчеты о финансовом положении двух компаний по состоянию на 31 декабря 2018 года представлены ниже:</w:t>
      </w:r>
    </w:p>
    <w:tbl>
      <w:tblPr>
        <w:tblpPr w:leftFromText="180" w:rightFromText="180" w:vertAnchor="text" w:horzAnchor="margin" w:tblpY="60"/>
        <w:tblW w:w="0" w:type="auto"/>
        <w:tblLook w:val="0400" w:firstRow="0" w:lastRow="0" w:firstColumn="0" w:lastColumn="0" w:noHBand="0" w:noVBand="1"/>
      </w:tblPr>
      <w:tblGrid>
        <w:gridCol w:w="5778"/>
        <w:gridCol w:w="1950"/>
        <w:gridCol w:w="1843"/>
      </w:tblGrid>
      <w:tr w:rsidR="006D5632" w:rsidRPr="009B4FB1" w14:paraId="1AA824B6" w14:textId="77777777" w:rsidTr="00BB099C">
        <w:trPr>
          <w:trHeight w:val="19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0B5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Статьи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F494A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"Фауна"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6757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"Тайфун"</w:t>
            </w:r>
          </w:p>
        </w:tc>
      </w:tr>
      <w:tr w:rsidR="006D5632" w:rsidRPr="009B4FB1" w14:paraId="66979F3C" w14:textId="77777777" w:rsidTr="00BB099C">
        <w:trPr>
          <w:trHeight w:val="251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51F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Активы: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DE948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B52E3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632" w:rsidRPr="009B4FB1" w14:paraId="45964CBB" w14:textId="77777777" w:rsidTr="00BB099C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9A8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активы: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33B58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88C97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632" w:rsidRPr="009B4FB1" w14:paraId="5AA2CFF1" w14:textId="77777777" w:rsidTr="00BB099C">
        <w:trPr>
          <w:trHeight w:val="14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D8A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Запасы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9052C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8521C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15 000</w:t>
            </w:r>
          </w:p>
        </w:tc>
      </w:tr>
      <w:tr w:rsidR="006D5632" w:rsidRPr="009B4FB1" w14:paraId="145C1743" w14:textId="77777777" w:rsidTr="00BB099C">
        <w:trPr>
          <w:trHeight w:val="178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D3D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Дебиторская задолженность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44B17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1613C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</w:tr>
      <w:tr w:rsidR="006D5632" w:rsidRPr="009B4FB1" w14:paraId="61AC2EC3" w14:textId="77777777" w:rsidTr="00BB099C">
        <w:trPr>
          <w:trHeight w:val="224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E5D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средства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A9206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0F1E1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D5632" w:rsidRPr="009B4FB1" w14:paraId="325C893B" w14:textId="77777777" w:rsidTr="00BB099C">
        <w:trPr>
          <w:trHeight w:val="127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981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краткосрочных активов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12B76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D204A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55 000</w:t>
            </w:r>
          </w:p>
        </w:tc>
      </w:tr>
      <w:tr w:rsidR="006D5632" w:rsidRPr="009B4FB1" w14:paraId="30ECC3D6" w14:textId="77777777" w:rsidTr="00BB099C">
        <w:trPr>
          <w:trHeight w:val="24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7D0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активы: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06610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842F0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632" w:rsidRPr="009B4FB1" w14:paraId="67651CFD" w14:textId="77777777" w:rsidTr="00BB099C">
        <w:trPr>
          <w:trHeight w:val="222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9A2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56ADE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19746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70 000</w:t>
            </w:r>
          </w:p>
        </w:tc>
      </w:tr>
      <w:tr w:rsidR="006D5632" w:rsidRPr="009B4FB1" w14:paraId="49DD2F3C" w14:textId="77777777" w:rsidTr="00BB099C">
        <w:trPr>
          <w:trHeight w:val="252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778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Здания и сооружения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37D1A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3255C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90 000</w:t>
            </w:r>
          </w:p>
        </w:tc>
      </w:tr>
      <w:tr w:rsidR="006D5632" w:rsidRPr="009B4FB1" w14:paraId="2853FB71" w14:textId="77777777" w:rsidTr="00BB099C">
        <w:trPr>
          <w:trHeight w:val="127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F187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Оборудование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3B4FE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32BCB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50 000</w:t>
            </w:r>
          </w:p>
        </w:tc>
      </w:tr>
      <w:tr w:rsidR="006D5632" w:rsidRPr="009B4FB1" w14:paraId="212ADEB4" w14:textId="77777777" w:rsidTr="00BB099C">
        <w:trPr>
          <w:trHeight w:val="12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D8B8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Инвестиции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3ED4D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37061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632" w:rsidRPr="009B4FB1" w14:paraId="3C7FDF19" w14:textId="77777777" w:rsidTr="00BB099C">
        <w:trPr>
          <w:trHeight w:val="12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257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долгосрочных активов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52A01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93D42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210 000</w:t>
            </w:r>
          </w:p>
        </w:tc>
      </w:tr>
      <w:tr w:rsidR="006D5632" w:rsidRPr="009B4FB1" w14:paraId="2A872F52" w14:textId="77777777" w:rsidTr="00BB099C">
        <w:trPr>
          <w:trHeight w:val="1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9EEC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активы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3793C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EC0CD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265 000</w:t>
            </w:r>
          </w:p>
        </w:tc>
      </w:tr>
      <w:tr w:rsidR="006D5632" w:rsidRPr="009B4FB1" w14:paraId="2583D0C4" w14:textId="77777777" w:rsidTr="00BB099C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522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обязательства: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612BE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A0878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632" w:rsidRPr="009B4FB1" w14:paraId="40DEFCB9" w14:textId="77777777" w:rsidTr="00BB099C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BB4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Кредиторская задолженность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9D3B0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AE4FA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</w:tr>
      <w:tr w:rsidR="006D5632" w:rsidRPr="009B4FB1" w14:paraId="5300D3FF" w14:textId="77777777" w:rsidTr="00BB099C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1DFF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к оплате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5A2D8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4FED4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10 000</w:t>
            </w:r>
          </w:p>
        </w:tc>
      </w:tr>
      <w:tr w:rsidR="006D5632" w:rsidRPr="009B4FB1" w14:paraId="7DA5F877" w14:textId="77777777" w:rsidTr="00BB099C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454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краткосрочные обязательства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FDA6D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B4E42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50  000</w:t>
            </w:r>
          </w:p>
        </w:tc>
      </w:tr>
      <w:tr w:rsidR="006D5632" w:rsidRPr="009B4FB1" w14:paraId="7C76EB88" w14:textId="77777777" w:rsidTr="00BB099C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9CD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обязательства: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56EF4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E6C8A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632" w:rsidRPr="009B4FB1" w14:paraId="771548C6" w14:textId="77777777" w:rsidTr="00BB099C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B4EB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Отсроченное вознаграждение по обязательству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78698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4C5B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D5632" w:rsidRPr="009B4FB1" w14:paraId="75AACB8D" w14:textId="77777777" w:rsidTr="00BB099C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EBE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долгосрочные обязательства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8F769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84D51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632" w:rsidRPr="009B4FB1" w14:paraId="025D300A" w14:textId="77777777" w:rsidTr="00BB099C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EA17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Собственный капитал: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45695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A975B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632" w:rsidRPr="009B4FB1" w14:paraId="59D98377" w14:textId="77777777" w:rsidTr="00BB099C">
        <w:trPr>
          <w:trHeight w:val="233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907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Акционерный капитал 1 тенге номинал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950A2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70E3A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100 000</w:t>
            </w:r>
          </w:p>
        </w:tc>
      </w:tr>
      <w:tr w:rsidR="006D5632" w:rsidRPr="009B4FB1" w14:paraId="3BF7FA28" w14:textId="77777777" w:rsidTr="00BB099C">
        <w:trPr>
          <w:trHeight w:val="21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626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Эмиссионный доход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0D214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844E5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20 000</w:t>
            </w:r>
          </w:p>
        </w:tc>
      </w:tr>
      <w:tr w:rsidR="006D5632" w:rsidRPr="009B4FB1" w14:paraId="54DE27CE" w14:textId="77777777" w:rsidTr="00BB099C">
        <w:trPr>
          <w:trHeight w:val="171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98C3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 дооценки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54E93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44029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20 000</w:t>
            </w:r>
          </w:p>
        </w:tc>
      </w:tr>
      <w:tr w:rsidR="006D5632" w:rsidRPr="009B4FB1" w14:paraId="3E41BB45" w14:textId="77777777" w:rsidTr="00BB099C">
        <w:trPr>
          <w:trHeight w:val="148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8A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Нераспределенная прибыль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E07F1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3773A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75 000</w:t>
            </w:r>
          </w:p>
        </w:tc>
      </w:tr>
      <w:tr w:rsidR="006D5632" w:rsidRPr="009B4FB1" w14:paraId="47130A65" w14:textId="77777777" w:rsidTr="00BB099C">
        <w:trPr>
          <w:trHeight w:val="11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FAD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собственный капитал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E3957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AA46F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215 000</w:t>
            </w:r>
          </w:p>
        </w:tc>
      </w:tr>
      <w:tr w:rsidR="006D5632" w:rsidRPr="009B4FB1" w14:paraId="5E449FA6" w14:textId="77777777" w:rsidTr="00BB099C">
        <w:trPr>
          <w:trHeight w:val="1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96E3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 собственный капитал и обязательства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36644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3CCE" w14:textId="77777777" w:rsidR="006D5632" w:rsidRPr="009B4FB1" w:rsidRDefault="006D5632" w:rsidP="006D56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265 000</w:t>
            </w:r>
          </w:p>
        </w:tc>
      </w:tr>
    </w:tbl>
    <w:p w14:paraId="09AD840A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C222B01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2C6164A0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4675AB57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0FD9F81C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592393BC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7D2A6B32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65A25285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253A739C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03DF50BA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16BBF844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03C9F5C5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1BE32E75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62113E2E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611E69DA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495E9A0F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08035362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31EB23AE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22E29CEC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36684CEA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03FDA842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0C864FF6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4807939D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2EC89D70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540CDAD8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55126583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055350EF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127EE07B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65FEC9F8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122CC8BF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60AF3A37" w14:textId="76C8D744" w:rsidR="006D5632" w:rsidRPr="009B4FB1" w:rsidRDefault="006D5632" w:rsidP="006D5632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Дополнительная информация:</w:t>
      </w:r>
    </w:p>
    <w:p w14:paraId="3D592DDE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214167FB" w14:textId="77777777" w:rsidR="006D5632" w:rsidRPr="009B4FB1" w:rsidRDefault="006D5632" w:rsidP="006D5632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Примечание 1 - приобретение акций компании "Тайфун"</w:t>
      </w:r>
    </w:p>
    <w:p w14:paraId="653EC2DA" w14:textId="77777777" w:rsidR="006D5632" w:rsidRPr="009B4FB1" w:rsidRDefault="006D5632" w:rsidP="006D563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sz w:val="24"/>
          <w:szCs w:val="24"/>
          <w:lang w:eastAsia="en-US"/>
        </w:rPr>
        <w:t>Компания "Фауна" приобрела 65% акций компании "Тайфун" 1 января 2017 года, когда резерв переоценки и нераспределенная прибыль компании "Тайфун" были 15 000 тыс. тенге и 60 000 тыс. тенге, соответственно. Ни одна из компаний не выпускала и не выкупала акции с момента приобретения.</w:t>
      </w:r>
    </w:p>
    <w:p w14:paraId="33C607A7" w14:textId="77777777" w:rsidR="006D5632" w:rsidRPr="009B4FB1" w:rsidRDefault="006D5632" w:rsidP="006D563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sz w:val="24"/>
          <w:szCs w:val="24"/>
          <w:lang w:eastAsia="en-US"/>
        </w:rPr>
        <w:t>Компания "Фауна" приобрела акции путем обмена акциями 2 к 1, а также оплаты денежными средствами, которая состоится 1 июля 2018 года. Дисконтированная стоимость данного платежа на 1 января 2017 г., с использованием ставки дисконтирования, равной 10%, была 60 000 тыс. тенге."Фауна" не делала поправок на эту сумму с момента приобретения. Цена за 1 акцию компании "Фауна" на 1 января 2017 года была 2,8 тенге, а компании "Тайфун" 4,3 тенге. Компания "Фауна" имеет небольшое количество других инвестиций в финансовые активы, которые включены в его баланс по справедливой стоимости.</w:t>
      </w:r>
    </w:p>
    <w:p w14:paraId="4F205F11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EC015E" w14:textId="77777777" w:rsidR="006D5632" w:rsidRPr="009B4FB1" w:rsidRDefault="006D5632" w:rsidP="006D5632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Примечание 2 - внутригрупповые продажи </w:t>
      </w:r>
    </w:p>
    <w:p w14:paraId="23FD4619" w14:textId="77777777" w:rsidR="006D5632" w:rsidRPr="009B4FB1" w:rsidRDefault="006D5632" w:rsidP="006D563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года компания "Тайфун" продала компании "Фауна" товары за 78 000 тыс. тенге. Компания "Тайфун" формирует продажную цену товаров путем прибавления к себестоимости наценки 30%. На 31 декабря 2018 года, компания "Фауна" оплатила только половину товаров, а одна четверть все еще находится у нее.</w:t>
      </w:r>
    </w:p>
    <w:p w14:paraId="4676E37B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B67BEA" w14:textId="77777777" w:rsidR="006D5632" w:rsidRPr="009B4FB1" w:rsidRDefault="006D5632" w:rsidP="006D5632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en-US"/>
        </w:rPr>
      </w:pPr>
    </w:p>
    <w:p w14:paraId="73EE5C71" w14:textId="77777777" w:rsidR="006D5632" w:rsidRPr="009B4FB1" w:rsidRDefault="006D5632" w:rsidP="006D5632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en-US"/>
        </w:rPr>
      </w:pPr>
    </w:p>
    <w:p w14:paraId="0ADBBA6E" w14:textId="77777777" w:rsidR="006D5632" w:rsidRPr="009B4FB1" w:rsidRDefault="006D5632" w:rsidP="006D5632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en-US"/>
        </w:rPr>
      </w:pPr>
    </w:p>
    <w:p w14:paraId="5A01BA93" w14:textId="1A5D5D94" w:rsidR="006D5632" w:rsidRPr="009B4FB1" w:rsidRDefault="006D5632" w:rsidP="006D563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Примечание 3</w:t>
      </w:r>
      <w:r w:rsidRPr="009B4F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9B4F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дату приобретения компания </w:t>
      </w:r>
      <w:r w:rsidRPr="009B4F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«Фауна» </w:t>
      </w:r>
      <w:r w:rsidRPr="009B4F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провела оценку справедливой стоимости приобретенных идентифицируемых активов и обязательств компании «Тайфун», как того требует МСФО </w:t>
      </w:r>
      <w:r w:rsidRPr="009B4FB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Pr="009B4FB1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IFRS</w:t>
      </w:r>
      <w:r w:rsidRPr="009B4FB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</w:t>
      </w:r>
      <w:r w:rsidRPr="009B4FB1">
        <w:rPr>
          <w:rFonts w:ascii="Times New Roman" w:eastAsia="Calibri" w:hAnsi="Times New Roman" w:cs="Times New Roman"/>
          <w:color w:val="000000"/>
          <w:sz w:val="24"/>
          <w:szCs w:val="24"/>
        </w:rPr>
        <w:t>3 «Объединение бизнеса».</w:t>
      </w:r>
    </w:p>
    <w:p w14:paraId="0F5F91E4" w14:textId="77777777" w:rsidR="006D5632" w:rsidRPr="009B4FB1" w:rsidRDefault="006D5632" w:rsidP="006D563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sz w:val="24"/>
          <w:szCs w:val="24"/>
          <w:lang w:eastAsia="en-US"/>
        </w:rPr>
        <w:t>На 1 января 2017 года справедливая стоимость зданий компании "Тайфун" была на 20 000 тыс. тенге выше, чем балансовая стоимость. Оставшийся срок полезного использования зданий составлял 40 лет, а остаточная стоимость предполагалась равной нулю.</w:t>
      </w:r>
    </w:p>
    <w:p w14:paraId="606C8E4D" w14:textId="77777777" w:rsidR="006D5632" w:rsidRPr="009B4FB1" w:rsidRDefault="006D5632" w:rsidP="006D563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1 января 2017 года справедливая стоимость </w:t>
      </w:r>
      <w:r w:rsidRPr="009B4FB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запасов компании "Тайфун", была на 5 000 тыс. тенге ниже, чем балансовая стоимость. Все эти запасы были проданы к 31 декабря 2018 года.</w:t>
      </w:r>
    </w:p>
    <w:p w14:paraId="3F9BFBD6" w14:textId="77777777" w:rsidR="006D5632" w:rsidRPr="009B4FB1" w:rsidRDefault="006D5632" w:rsidP="006D563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sz w:val="24"/>
          <w:szCs w:val="24"/>
          <w:lang w:eastAsia="en-US"/>
        </w:rPr>
        <w:t>Справедливая стоимость других активов и обязательств компании "Тайфун" были примерно равны их балансовым стоимостям.</w:t>
      </w:r>
    </w:p>
    <w:p w14:paraId="5E190EBE" w14:textId="77777777" w:rsidR="006D5632" w:rsidRPr="009B4FB1" w:rsidRDefault="006D5632" w:rsidP="006D563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sz w:val="24"/>
          <w:szCs w:val="24"/>
          <w:lang w:eastAsia="en-US"/>
        </w:rPr>
        <w:t>Справедливая стоимость неконтролирующей доли на дату приобретения не установлена.</w:t>
      </w:r>
    </w:p>
    <w:p w14:paraId="02576C3D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EE01223" w14:textId="77777777" w:rsidR="006D5632" w:rsidRPr="009B4FB1" w:rsidRDefault="006D5632" w:rsidP="006D5632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Примечание 4 - деловая репутация. </w:t>
      </w:r>
    </w:p>
    <w:p w14:paraId="2524A87A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sz w:val="24"/>
          <w:szCs w:val="24"/>
          <w:lang w:eastAsia="en-US"/>
        </w:rPr>
        <w:t>С момента приобретения стоимость деловой репутации снизилась на 20% по сравнению с величиной, определенной на момент покупки.</w:t>
      </w:r>
    </w:p>
    <w:p w14:paraId="0A60201F" w14:textId="77777777" w:rsidR="006D5632" w:rsidRPr="009B4FB1" w:rsidRDefault="006D5632" w:rsidP="006D563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BD09E6" w14:textId="77777777" w:rsidR="006D5632" w:rsidRPr="009B4FB1" w:rsidRDefault="006D5632" w:rsidP="001F523E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Требуется:</w:t>
      </w:r>
    </w:p>
    <w:p w14:paraId="03317EB8" w14:textId="4DD1FD0A" w:rsidR="006D5632" w:rsidRPr="009B4FB1" w:rsidRDefault="006D5632" w:rsidP="001F523E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 Определите структуры группы компаний "Фауна". Определите стоимость инвестиции в "Тайфун"</w:t>
      </w:r>
    </w:p>
    <w:p w14:paraId="1CD71B3C" w14:textId="77777777" w:rsidR="006D5632" w:rsidRPr="009B4FB1" w:rsidRDefault="006D5632" w:rsidP="001F523E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Определить, какие корректировки следует сделать при расчете справедливой стоимости активов компании "Тайфун"</w:t>
      </w:r>
    </w:p>
    <w:p w14:paraId="033C7DBB" w14:textId="77777777" w:rsidR="006D5632" w:rsidRPr="009B4FB1" w:rsidRDefault="006D5632" w:rsidP="001F523E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Рассчитать чистые активы компании "Тайфун" на дату приобретения и на отчетную дату.</w:t>
      </w:r>
    </w:p>
    <w:p w14:paraId="42B02A80" w14:textId="77777777" w:rsidR="006D5632" w:rsidRPr="009B4FB1" w:rsidRDefault="006D5632" w:rsidP="001F523E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4. Рассчитайте гудвил на дату приобретения и на отчетную дату. </w:t>
      </w:r>
    </w:p>
    <w:p w14:paraId="7B5B59D9" w14:textId="77777777" w:rsidR="006D5632" w:rsidRPr="009B4FB1" w:rsidRDefault="006D5632" w:rsidP="001F523E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5. Рассчитать обесценение гудвила. </w:t>
      </w:r>
    </w:p>
    <w:p w14:paraId="7A92D982" w14:textId="77777777" w:rsidR="006D5632" w:rsidRPr="009B4FB1" w:rsidRDefault="006D5632" w:rsidP="001F523E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Рассчитать неконтролирующую долю участия (НДУ) на дату отчета.</w:t>
      </w:r>
    </w:p>
    <w:p w14:paraId="6EAF3DD8" w14:textId="77777777" w:rsidR="006D5632" w:rsidRPr="009B4FB1" w:rsidRDefault="006D5632" w:rsidP="001F523E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 Рассчитайте резерв дооценки</w:t>
      </w:r>
    </w:p>
    <w:p w14:paraId="53E47DC8" w14:textId="77777777" w:rsidR="006D5632" w:rsidRPr="009B4FB1" w:rsidRDefault="006D5632" w:rsidP="001F523E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8. Рассчитайте долю прибыли в компании "Тайфун" на дату отчета;</w:t>
      </w:r>
    </w:p>
    <w:p w14:paraId="7FBA344C" w14:textId="77777777" w:rsidR="006D5632" w:rsidRPr="009B4FB1" w:rsidRDefault="006D5632" w:rsidP="001F523E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9. Рассчитайте консолидированную нераспределенную прибыль группы на дату отчета</w:t>
      </w:r>
    </w:p>
    <w:p w14:paraId="2575553A" w14:textId="77777777" w:rsidR="006D5632" w:rsidRPr="006D5632" w:rsidRDefault="006D5632" w:rsidP="001F523E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B4F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10. Подготовить консолидированный отчет о финансовом положении группы компаний "Фауна" на 31 декабря 2018 г</w:t>
      </w:r>
    </w:p>
    <w:p w14:paraId="1D8300E0" w14:textId="59D61A08" w:rsidR="00E06173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611E26B7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54254DEE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3C8FAEDD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3CD51616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536DBB8D" w14:textId="77777777" w:rsidR="006D5632" w:rsidRP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05B1880A" w14:textId="06BCA707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E605E49" w14:textId="220DC67A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583F364" w14:textId="321CF83B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C6BAC0E" w14:textId="69B44689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402F17A" w14:textId="3FF6AAE4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506B0EF" w14:textId="1CBEC54D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A3D3D7" w14:textId="7102DA23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577544C" w14:textId="1DE9AA86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83F9206" w14:textId="29D1C4A0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F70FCCC" w14:textId="5C9F13AC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767B9EE2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1B4CC728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507C701E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27AFE0E1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056F536D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246AA88B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21942E13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56FC30B3" w14:textId="77777777" w:rsidR="006D5632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5DC2872C" w14:textId="0AC88D16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BB2F0A" w14:textId="71088A5E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C2300AC" w14:textId="3705438D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5D2270">
        <w:rPr>
          <w:rFonts w:ascii="Times New Roman" w:hAnsi="Times New Roman" w:cs="Times New Roman"/>
          <w:b/>
          <w:sz w:val="28"/>
          <w:szCs w:val="28"/>
        </w:rPr>
        <w:t>2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F725A">
        <w:rPr>
          <w:rFonts w:ascii="Times New Roman" w:hAnsi="Times New Roman" w:cs="Times New Roman"/>
          <w:b/>
          <w:sz w:val="28"/>
          <w:szCs w:val="28"/>
        </w:rPr>
        <w:t>2</w:t>
      </w:r>
      <w:r w:rsidR="006D5632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45DDA1BF" w14:textId="77777777" w:rsidR="00107710" w:rsidRPr="0098398E" w:rsidRDefault="00107710" w:rsidP="00107710">
      <w:pPr>
        <w:ind w:right="-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DF8F2FE" w14:textId="77777777" w:rsidR="006D5632" w:rsidRPr="006D5632" w:rsidRDefault="006D5632" w:rsidP="006D5632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АО «</w:t>
      </w: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Smart</w:t>
      </w: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service</w:t>
      </w: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 имеет большую розничную сеть магазинов по Казахстану. В процессе подготовки финансовой отчётности произошли следующие события:</w:t>
      </w:r>
    </w:p>
    <w:p w14:paraId="428EC128" w14:textId="77777777" w:rsidR="006D5632" w:rsidRPr="006D5632" w:rsidRDefault="006D5632" w:rsidP="006D5632">
      <w:pPr>
        <w:numPr>
          <w:ilvl w:val="0"/>
          <w:numId w:val="31"/>
        </w:numPr>
        <w:spacing w:line="276" w:lineRule="auto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31 декабря 2020 года завершен отчётный период;</w:t>
      </w:r>
    </w:p>
    <w:p w14:paraId="7994EEEC" w14:textId="77777777" w:rsidR="006D5632" w:rsidRPr="006D5632" w:rsidRDefault="006D5632" w:rsidP="006D5632">
      <w:pPr>
        <w:numPr>
          <w:ilvl w:val="0"/>
          <w:numId w:val="31"/>
        </w:num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 марта 2021 года сотрудниками бухгалтерской службы завершены процедуры по составлению налоговой отчётности по налогу на прибыль за 2020 год;</w:t>
      </w:r>
    </w:p>
    <w:p w14:paraId="619EDA4E" w14:textId="77777777" w:rsidR="006D5632" w:rsidRPr="006D5632" w:rsidRDefault="006D5632" w:rsidP="006D5632">
      <w:pPr>
        <w:numPr>
          <w:ilvl w:val="0"/>
          <w:numId w:val="31"/>
        </w:num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 апреля 2021 года сотрудниками бухгалтерской службы завершены процедуры по составлению проекта финансовой отчётности за год, оканчивающийся 31 декабря 2020 года;</w:t>
      </w:r>
    </w:p>
    <w:p w14:paraId="2629C4DE" w14:textId="77777777" w:rsidR="006D5632" w:rsidRPr="006D5632" w:rsidRDefault="006D5632" w:rsidP="006D5632">
      <w:pPr>
        <w:numPr>
          <w:ilvl w:val="0"/>
          <w:numId w:val="31"/>
        </w:num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 июня получило аудиторское заключение и отчёт о соответствии финансовой отчётности, за год закончившийся 2020 года;</w:t>
      </w:r>
    </w:p>
    <w:p w14:paraId="2B724D05" w14:textId="77777777" w:rsidR="006D5632" w:rsidRPr="006D5632" w:rsidRDefault="006D5632" w:rsidP="006D5632">
      <w:pPr>
        <w:numPr>
          <w:ilvl w:val="0"/>
          <w:numId w:val="31"/>
        </w:num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 июня 2021 года совет директоров рассматривает финансовую отчётность и утверждает ее для представления акционерам;</w:t>
      </w:r>
    </w:p>
    <w:p w14:paraId="5B018085" w14:textId="77777777" w:rsidR="006D5632" w:rsidRPr="006D5632" w:rsidRDefault="006D5632" w:rsidP="006D5632">
      <w:pPr>
        <w:numPr>
          <w:ilvl w:val="0"/>
          <w:numId w:val="31"/>
        </w:num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 июля 2021 года компанией в протоколе собрания акционеров утвержден размер дивидендов от суммы, объявленной прибыли за 2020 год и утверждена финансовая отчётность на ежегодном собрании;</w:t>
      </w:r>
    </w:p>
    <w:p w14:paraId="63AC6800" w14:textId="77777777" w:rsidR="006D5632" w:rsidRPr="006D5632" w:rsidRDefault="006D5632" w:rsidP="006D5632">
      <w:pPr>
        <w:numPr>
          <w:ilvl w:val="0"/>
          <w:numId w:val="31"/>
        </w:num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D563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 июля 2021 года утвержденная финансовая отчётность направляется в соответствующие органы.</w:t>
      </w:r>
    </w:p>
    <w:p w14:paraId="681EA13D" w14:textId="77777777" w:rsidR="006D5632" w:rsidRPr="006D5632" w:rsidRDefault="006D5632" w:rsidP="006D5632">
      <w:pPr>
        <w:jc w:val="both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7A1C87CF" w14:textId="77777777" w:rsidR="006D5632" w:rsidRPr="006D5632" w:rsidRDefault="006D5632" w:rsidP="006D5632">
      <w:pPr>
        <w:spacing w:line="276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Требуется:</w:t>
      </w:r>
    </w:p>
    <w:p w14:paraId="33930A8F" w14:textId="77777777" w:rsidR="006D5632" w:rsidRPr="006D5632" w:rsidRDefault="006D5632" w:rsidP="006D5632">
      <w:pPr>
        <w:numPr>
          <w:ilvl w:val="0"/>
          <w:numId w:val="30"/>
        </w:numPr>
        <w:tabs>
          <w:tab w:val="right" w:pos="284"/>
        </w:tabs>
        <w:spacing w:line="276" w:lineRule="auto"/>
        <w:ind w:left="0" w:firstLine="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D563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Какая дата из перечисленных, является датой утверждения финансовой отчётности? Дайте определение события после отчётной даты.</w:t>
      </w:r>
    </w:p>
    <w:p w14:paraId="2B08DB41" w14:textId="77777777" w:rsidR="006D5632" w:rsidRPr="006D5632" w:rsidRDefault="006D5632" w:rsidP="006D5632">
      <w:pPr>
        <w:numPr>
          <w:ilvl w:val="0"/>
          <w:numId w:val="30"/>
        </w:numPr>
        <w:tabs>
          <w:tab w:val="right" w:pos="284"/>
        </w:tabs>
        <w:spacing w:line="276" w:lineRule="auto"/>
        <w:ind w:left="0" w:firstLine="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D563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В течение, какого периода, компания обязана применить требования МСФО (IAS) 10 «События после окончания отчётного периода» к финансовой отчётности за 2020 год.</w:t>
      </w:r>
    </w:p>
    <w:p w14:paraId="2FB385F5" w14:textId="77777777" w:rsidR="00F56D66" w:rsidRPr="00F56D66" w:rsidRDefault="00F56D66" w:rsidP="00F56D66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</w:p>
    <w:p w14:paraId="507ED156" w14:textId="471602CC" w:rsidR="00E80D4B" w:rsidRDefault="00E80D4B" w:rsidP="00945167">
      <w:pPr>
        <w:rPr>
          <w:rFonts w:ascii="Times New Roman" w:hAnsi="Times New Roman" w:cs="Times New Roman"/>
          <w:b/>
          <w:sz w:val="24"/>
          <w:szCs w:val="28"/>
        </w:rPr>
      </w:pPr>
    </w:p>
    <w:p w14:paraId="4F26E159" w14:textId="219FF5DD" w:rsidR="00911BB0" w:rsidRDefault="00911BB0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A046B7B" w14:textId="054BF34C" w:rsidR="005D216A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3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054F2" w:rsidRPr="009957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7C90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B255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1F523E">
        <w:rPr>
          <w:rFonts w:ascii="Times New Roman" w:hAnsi="Times New Roman" w:cs="Times New Roman"/>
          <w:b/>
          <w:sz w:val="28"/>
          <w:szCs w:val="28"/>
        </w:rPr>
        <w:t>20</w:t>
      </w:r>
      <w:r w:rsidR="00E76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7FF">
        <w:rPr>
          <w:rFonts w:ascii="Times New Roman" w:hAnsi="Times New Roman" w:cs="Times New Roman"/>
          <w:b/>
          <w:sz w:val="28"/>
          <w:szCs w:val="28"/>
        </w:rPr>
        <w:t>баллов</w:t>
      </w:r>
    </w:p>
    <w:p w14:paraId="7500B4EB" w14:textId="77777777" w:rsidR="00FE6DD3" w:rsidRDefault="00FE6DD3" w:rsidP="00FE6DD3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sz w:val="24"/>
          <w:szCs w:val="24"/>
          <w:lang w:eastAsia="en-US"/>
        </w:rPr>
      </w:pPr>
    </w:p>
    <w:p w14:paraId="575A096E" w14:textId="77777777" w:rsidR="006D5632" w:rsidRPr="006D5632" w:rsidRDefault="006D5632" w:rsidP="006D5632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6D56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Первая часть задания </w:t>
      </w:r>
    </w:p>
    <w:p w14:paraId="34289EB3" w14:textId="77777777" w:rsidR="006D5632" w:rsidRPr="006D5632" w:rsidRDefault="006D5632" w:rsidP="006D5632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6D5632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Компания «Салем» продала товаров на сумму 30 000 тыс. тенге  в  2017 году и 35 000 тыс. тенге  в течение 2018 года. Гарантийный срок составляет 1 год. Предыдущий опыт показал, что расходы по гарантийному обслуживанию составляют 3% от объема реализации. В течение 2017 года фактические расходы на гарантийное обслуживание составили 860 тыс.тенге. Эту сумму составили расходы на запчасти, начисленную заработную плату и прочие расходы, связанные с выполнением гарантийных обязательств. </w:t>
      </w:r>
    </w:p>
    <w:p w14:paraId="155CF56C" w14:textId="77777777" w:rsidR="006D5632" w:rsidRPr="006D5632" w:rsidRDefault="006D5632" w:rsidP="006D5632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2A3FF326" w14:textId="77777777" w:rsidR="006D5632" w:rsidRPr="006D5632" w:rsidRDefault="006D5632" w:rsidP="006D5632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6D56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Требуется:</w:t>
      </w:r>
    </w:p>
    <w:p w14:paraId="725FB425" w14:textId="47C3130F" w:rsidR="006D5632" w:rsidRPr="006D5632" w:rsidRDefault="006D5632" w:rsidP="006D5632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6D5632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1. Опишите требования МСФО (</w:t>
      </w:r>
      <w:r w:rsidRPr="006D5632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IAS</w:t>
      </w:r>
      <w:r w:rsidRPr="006D5632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) 37 «Оценочные обязательства, условные обязательства и условные активы» для представления в финансовой отчетности оценочных обязательств.</w:t>
      </w:r>
    </w:p>
    <w:p w14:paraId="5C8EEA3F" w14:textId="77777777" w:rsidR="006D5632" w:rsidRPr="006D5632" w:rsidRDefault="006D5632" w:rsidP="006D5632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6D5632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2. Определите сумму резерва на гарантийное обслуживание и покажите проводку по начислению гарантийного резерва на 31.12.2017 года;</w:t>
      </w:r>
    </w:p>
    <w:p w14:paraId="71BD67FF" w14:textId="77777777" w:rsidR="006D5632" w:rsidRPr="006D5632" w:rsidRDefault="006D5632" w:rsidP="006D5632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6D5632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3. Приведите бухгалтерскую запись по фактически понесенным расходам на гарантийное обслуживание;</w:t>
      </w:r>
    </w:p>
    <w:p w14:paraId="0A4B9E2C" w14:textId="77777777" w:rsidR="006D5632" w:rsidRPr="006D5632" w:rsidRDefault="006D5632" w:rsidP="006D5632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6D5632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4. Определите сумму резерва на гарантийное обслуживание и покажите проводку по начислению гарантийного резерва на 31.12.2018 года.</w:t>
      </w:r>
    </w:p>
    <w:p w14:paraId="11FFAD44" w14:textId="77777777" w:rsidR="006D5632" w:rsidRDefault="006D5632" w:rsidP="006D5632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n-US"/>
        </w:rPr>
      </w:pPr>
    </w:p>
    <w:p w14:paraId="3ABE4DEE" w14:textId="77777777" w:rsidR="006D5632" w:rsidRDefault="006D5632" w:rsidP="006D5632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n-US"/>
        </w:rPr>
      </w:pPr>
    </w:p>
    <w:p w14:paraId="3D6EE8DB" w14:textId="77777777" w:rsidR="006D5632" w:rsidRDefault="006D5632" w:rsidP="006D5632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n-US"/>
        </w:rPr>
      </w:pPr>
    </w:p>
    <w:p w14:paraId="77D31D54" w14:textId="77777777" w:rsidR="006D5632" w:rsidRDefault="006D5632" w:rsidP="006D5632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n-US"/>
        </w:rPr>
      </w:pPr>
    </w:p>
    <w:p w14:paraId="18A6D4C9" w14:textId="77777777" w:rsidR="006D5632" w:rsidRPr="006D5632" w:rsidRDefault="006D5632" w:rsidP="006D5632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6D56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Вторая часть задания</w:t>
      </w:r>
    </w:p>
    <w:p w14:paraId="533DD6A5" w14:textId="77777777" w:rsidR="006D5632" w:rsidRPr="006D5632" w:rsidRDefault="006D5632" w:rsidP="006D563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D5632">
        <w:rPr>
          <w:rFonts w:ascii="Times New Roman" w:eastAsia="TimesNewRomanPSMT" w:hAnsi="Times New Roman" w:cs="Times New Roman"/>
          <w:sz w:val="24"/>
          <w:szCs w:val="24"/>
        </w:rPr>
        <w:t>Компания «Рим» продала товары на сумму 30 млн. тенге (без НДС) в течение 2019 года. Гарантийный срок составляет 1 год. Согласно статистике расходы по гарантийному обслуживанию составляют 2 % от объема реализации. В течение 2019 года фактические расходы на гарантийное обслуживание проданных товаров составили 635 000 тенге (запчасти, заработная плата специалистам и прочие расходы, связанные с выполнением гарантийных обязательств).</w:t>
      </w:r>
    </w:p>
    <w:p w14:paraId="0660578E" w14:textId="77777777" w:rsidR="006D5632" w:rsidRPr="006D5632" w:rsidRDefault="006D5632" w:rsidP="006D5632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0B8D5F" w14:textId="77777777" w:rsidR="006D5632" w:rsidRPr="006D5632" w:rsidRDefault="006D5632" w:rsidP="006D5632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6D563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Требуется:</w:t>
      </w:r>
    </w:p>
    <w:p w14:paraId="0B3B447D" w14:textId="30BCA349" w:rsidR="006D5632" w:rsidRPr="006D5632" w:rsidRDefault="006D5632" w:rsidP="006D563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D5632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D56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5632">
        <w:rPr>
          <w:rFonts w:ascii="Times New Roman" w:eastAsia="TimesNewRomanPSMT" w:hAnsi="Times New Roman" w:cs="Times New Roman"/>
          <w:b/>
          <w:sz w:val="24"/>
          <w:szCs w:val="24"/>
        </w:rPr>
        <w:t>Определить сумму резерва на гарантийное обслуживание и указать проводку.</w:t>
      </w:r>
    </w:p>
    <w:p w14:paraId="7BBF341E" w14:textId="1B87EDA3" w:rsidR="006D5632" w:rsidRPr="006D5632" w:rsidRDefault="006D5632" w:rsidP="006D563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D5632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D5632">
        <w:rPr>
          <w:rFonts w:ascii="Times New Roman" w:eastAsia="Calibri" w:hAnsi="Times New Roman" w:cs="Times New Roman"/>
          <w:b/>
          <w:sz w:val="24"/>
          <w:szCs w:val="24"/>
        </w:rPr>
        <w:t xml:space="preserve"> Указать </w:t>
      </w:r>
      <w:r w:rsidRPr="006D5632">
        <w:rPr>
          <w:rFonts w:ascii="Times New Roman" w:eastAsia="TimesNewRomanPSMT" w:hAnsi="Times New Roman" w:cs="Times New Roman"/>
          <w:b/>
          <w:sz w:val="24"/>
          <w:szCs w:val="24"/>
        </w:rPr>
        <w:t>проводки на реализацию товаров и на фактически понесенные расходы на гарантийное обслуживание.</w:t>
      </w:r>
    </w:p>
    <w:p w14:paraId="3969756F" w14:textId="1DCAFC31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9A79D" w14:textId="31DFF446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AF8EFC" w14:textId="77777777" w:rsidR="001F523E" w:rsidRDefault="001F523E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64816" w14:textId="7480B849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4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C7648">
        <w:rPr>
          <w:rFonts w:ascii="Times New Roman" w:hAnsi="Times New Roman" w:cs="Times New Roman"/>
          <w:b/>
          <w:sz w:val="28"/>
          <w:szCs w:val="28"/>
        </w:rPr>
        <w:t>1</w:t>
      </w:r>
      <w:r w:rsidR="00D87C05"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2E2022E4" w14:textId="77777777" w:rsidR="00E06173" w:rsidRPr="00911BB0" w:rsidRDefault="00E06173" w:rsidP="00E06173">
      <w:pPr>
        <w:ind w:right="-284"/>
        <w:jc w:val="both"/>
        <w:rPr>
          <w:rFonts w:ascii="Times New Roman" w:hAnsi="Times New Roman"/>
          <w:b/>
          <w:iCs/>
          <w:sz w:val="28"/>
          <w:szCs w:val="72"/>
        </w:rPr>
      </w:pPr>
    </w:p>
    <w:p w14:paraId="537FCBFD" w14:textId="77777777" w:rsidR="001F523E" w:rsidRPr="001F523E" w:rsidRDefault="001F523E" w:rsidP="001F523E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23E">
        <w:rPr>
          <w:rFonts w:ascii="Times New Roman" w:eastAsia="Times New Roman" w:hAnsi="Times New Roman" w:cs="Times New Roman"/>
          <w:sz w:val="24"/>
          <w:szCs w:val="24"/>
        </w:rPr>
        <w:t xml:space="preserve">Компания имеет долевой инструмент, учитываемый по справедливой стоимости через прочий совокупный доход. В 2018 году было признано его обесценение, соответствующий убыток был отражен в отчете о прибылях и убытках как убыток от обесценения. Так как актив является обесцененным, он включен в раскрытие информации об обесценении финансовых активов за 2018 год, когда имело место обесценение. </w:t>
      </w:r>
    </w:p>
    <w:p w14:paraId="68C18346" w14:textId="77777777" w:rsidR="001F523E" w:rsidRPr="001F523E" w:rsidRDefault="001F523E" w:rsidP="001F523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D5F084" w14:textId="77777777" w:rsidR="001F523E" w:rsidRPr="001F523E" w:rsidRDefault="001F523E" w:rsidP="001F523E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5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Требуется: </w:t>
      </w:r>
    </w:p>
    <w:p w14:paraId="4478DADC" w14:textId="77777777" w:rsidR="001F523E" w:rsidRPr="001F523E" w:rsidRDefault="001F523E" w:rsidP="001F523E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523E">
        <w:rPr>
          <w:rFonts w:ascii="Times New Roman" w:eastAsia="Times New Roman" w:hAnsi="Times New Roman" w:cs="Times New Roman"/>
          <w:b/>
          <w:bCs/>
          <w:sz w:val="24"/>
          <w:szCs w:val="24"/>
        </w:rPr>
        <w:t>1. Поясните, требуется ли раскрытие информации о рисках в соответствии с МСФО (IFRS) 7 к долевым инструментам, по которым ранее были признаны убытки от обесценения.</w:t>
      </w:r>
    </w:p>
    <w:p w14:paraId="6B70FAC4" w14:textId="77777777" w:rsidR="001F523E" w:rsidRPr="001F523E" w:rsidRDefault="001F523E" w:rsidP="001F523E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523E">
        <w:rPr>
          <w:rFonts w:ascii="Times New Roman" w:eastAsia="Times New Roman" w:hAnsi="Times New Roman" w:cs="Times New Roman"/>
          <w:b/>
          <w:bCs/>
          <w:sz w:val="24"/>
          <w:szCs w:val="24"/>
        </w:rPr>
        <w:t>2. Нужно ли раскрывать эту информацию также и в следующем году?</w:t>
      </w:r>
    </w:p>
    <w:p w14:paraId="539745C6" w14:textId="77777777" w:rsidR="002242A7" w:rsidRPr="001F523E" w:rsidRDefault="002242A7" w:rsidP="001F523E">
      <w:pPr>
        <w:keepNext/>
        <w:keepLines/>
        <w:pBdr>
          <w:between w:val="nil"/>
          <w:bar w:val="nil"/>
        </w:pBd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en-US"/>
        </w:rPr>
      </w:pPr>
    </w:p>
    <w:sectPr w:rsidR="002242A7" w:rsidRPr="001F523E" w:rsidSect="008A6776">
      <w:pgSz w:w="11906" w:h="16838"/>
      <w:pgMar w:top="284" w:right="567" w:bottom="0" w:left="130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10F8"/>
    <w:multiLevelType w:val="hybridMultilevel"/>
    <w:tmpl w:val="70107F2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55D6"/>
    <w:multiLevelType w:val="hybridMultilevel"/>
    <w:tmpl w:val="92C066E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053C"/>
    <w:multiLevelType w:val="hybridMultilevel"/>
    <w:tmpl w:val="FF34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9067A"/>
    <w:multiLevelType w:val="hybridMultilevel"/>
    <w:tmpl w:val="4D5664E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1527"/>
    <w:multiLevelType w:val="hybridMultilevel"/>
    <w:tmpl w:val="619C149C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30F49"/>
    <w:multiLevelType w:val="hybridMultilevel"/>
    <w:tmpl w:val="4D6ED2CC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C0D47"/>
    <w:multiLevelType w:val="hybridMultilevel"/>
    <w:tmpl w:val="22847B9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90EC2"/>
    <w:multiLevelType w:val="hybridMultilevel"/>
    <w:tmpl w:val="B810AEBC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C7AD7"/>
    <w:multiLevelType w:val="hybridMultilevel"/>
    <w:tmpl w:val="A3B4E430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53DFD"/>
    <w:multiLevelType w:val="hybridMultilevel"/>
    <w:tmpl w:val="A6940B1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A6423"/>
    <w:multiLevelType w:val="multilevel"/>
    <w:tmpl w:val="696232EE"/>
    <w:lvl w:ilvl="0">
      <w:start w:val="1"/>
      <w:numFmt w:val="upperLetter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4752A3"/>
    <w:multiLevelType w:val="hybridMultilevel"/>
    <w:tmpl w:val="1E96D60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D225F"/>
    <w:multiLevelType w:val="hybridMultilevel"/>
    <w:tmpl w:val="826E48D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D389B"/>
    <w:multiLevelType w:val="hybridMultilevel"/>
    <w:tmpl w:val="9806B1CC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E60CD"/>
    <w:multiLevelType w:val="hybridMultilevel"/>
    <w:tmpl w:val="B624F2FE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C3452"/>
    <w:multiLevelType w:val="hybridMultilevel"/>
    <w:tmpl w:val="14BE40D4"/>
    <w:lvl w:ilvl="0" w:tplc="9618B1D6">
      <w:start w:val="1"/>
      <w:numFmt w:val="upperLetter"/>
      <w:lvlText w:val="%1."/>
      <w:lvlJc w:val="left"/>
      <w:pPr>
        <w:ind w:left="76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6" w15:restartNumberingAfterBreak="0">
    <w:nsid w:val="5AD90C1E"/>
    <w:multiLevelType w:val="hybridMultilevel"/>
    <w:tmpl w:val="AB8C9C80"/>
    <w:lvl w:ilvl="0" w:tplc="027EF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C0EBE"/>
    <w:multiLevelType w:val="hybridMultilevel"/>
    <w:tmpl w:val="916682A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A0DD9"/>
    <w:multiLevelType w:val="hybridMultilevel"/>
    <w:tmpl w:val="E5DCDE38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719E2"/>
    <w:multiLevelType w:val="multilevel"/>
    <w:tmpl w:val="7A6CE69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403599"/>
    <w:multiLevelType w:val="hybridMultilevel"/>
    <w:tmpl w:val="CC8E1DD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50DD1"/>
    <w:multiLevelType w:val="hybridMultilevel"/>
    <w:tmpl w:val="84BC919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06C37"/>
    <w:multiLevelType w:val="hybridMultilevel"/>
    <w:tmpl w:val="B6A0A81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73967"/>
    <w:multiLevelType w:val="hybridMultilevel"/>
    <w:tmpl w:val="D7544AF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6792"/>
    <w:multiLevelType w:val="hybridMultilevel"/>
    <w:tmpl w:val="495CCFA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365F0"/>
    <w:multiLevelType w:val="hybridMultilevel"/>
    <w:tmpl w:val="01BE183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16102"/>
    <w:multiLevelType w:val="hybridMultilevel"/>
    <w:tmpl w:val="B31EF52E"/>
    <w:lvl w:ilvl="0" w:tplc="7FD22BCA">
      <w:start w:val="1"/>
      <w:numFmt w:val="decimal"/>
      <w:lvlText w:val="%1."/>
      <w:lvlJc w:val="left"/>
      <w:pPr>
        <w:ind w:left="8157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7" w15:restartNumberingAfterBreak="0">
    <w:nsid w:val="73B12312"/>
    <w:multiLevelType w:val="hybridMultilevel"/>
    <w:tmpl w:val="41804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107F6"/>
    <w:multiLevelType w:val="hybridMultilevel"/>
    <w:tmpl w:val="49AA525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D3802"/>
    <w:multiLevelType w:val="hybridMultilevel"/>
    <w:tmpl w:val="E528E00A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458A5"/>
    <w:multiLevelType w:val="hybridMultilevel"/>
    <w:tmpl w:val="07C465B4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3269">
    <w:abstractNumId w:val="19"/>
  </w:num>
  <w:num w:numId="2" w16cid:durableId="643974341">
    <w:abstractNumId w:val="10"/>
  </w:num>
  <w:num w:numId="3" w16cid:durableId="27145889">
    <w:abstractNumId w:val="1"/>
  </w:num>
  <w:num w:numId="4" w16cid:durableId="1585988960">
    <w:abstractNumId w:val="21"/>
  </w:num>
  <w:num w:numId="5" w16cid:durableId="1595548803">
    <w:abstractNumId w:val="23"/>
  </w:num>
  <w:num w:numId="6" w16cid:durableId="1499344181">
    <w:abstractNumId w:val="24"/>
  </w:num>
  <w:num w:numId="7" w16cid:durableId="949505101">
    <w:abstractNumId w:val="22"/>
  </w:num>
  <w:num w:numId="8" w16cid:durableId="1345208259">
    <w:abstractNumId w:val="9"/>
  </w:num>
  <w:num w:numId="9" w16cid:durableId="981695800">
    <w:abstractNumId w:val="3"/>
  </w:num>
  <w:num w:numId="10" w16cid:durableId="1138691748">
    <w:abstractNumId w:val="15"/>
  </w:num>
  <w:num w:numId="11" w16cid:durableId="1997802335">
    <w:abstractNumId w:val="17"/>
  </w:num>
  <w:num w:numId="12" w16cid:durableId="2061055240">
    <w:abstractNumId w:val="27"/>
  </w:num>
  <w:num w:numId="13" w16cid:durableId="1054812223">
    <w:abstractNumId w:val="16"/>
  </w:num>
  <w:num w:numId="14" w16cid:durableId="1438478774">
    <w:abstractNumId w:val="6"/>
  </w:num>
  <w:num w:numId="15" w16cid:durableId="2093886465">
    <w:abstractNumId w:val="12"/>
  </w:num>
  <w:num w:numId="16" w16cid:durableId="1536458363">
    <w:abstractNumId w:val="11"/>
  </w:num>
  <w:num w:numId="17" w16cid:durableId="105543214">
    <w:abstractNumId w:val="29"/>
  </w:num>
  <w:num w:numId="18" w16cid:durableId="1436093965">
    <w:abstractNumId w:val="4"/>
  </w:num>
  <w:num w:numId="19" w16cid:durableId="939068941">
    <w:abstractNumId w:val="7"/>
  </w:num>
  <w:num w:numId="20" w16cid:durableId="832069083">
    <w:abstractNumId w:val="20"/>
  </w:num>
  <w:num w:numId="21" w16cid:durableId="140197468">
    <w:abstractNumId w:val="8"/>
  </w:num>
  <w:num w:numId="22" w16cid:durableId="131945003">
    <w:abstractNumId w:val="28"/>
  </w:num>
  <w:num w:numId="23" w16cid:durableId="2038507611">
    <w:abstractNumId w:val="0"/>
  </w:num>
  <w:num w:numId="24" w16cid:durableId="290481915">
    <w:abstractNumId w:val="5"/>
  </w:num>
  <w:num w:numId="25" w16cid:durableId="1113282872">
    <w:abstractNumId w:val="18"/>
  </w:num>
  <w:num w:numId="26" w16cid:durableId="2047485892">
    <w:abstractNumId w:val="13"/>
  </w:num>
  <w:num w:numId="27" w16cid:durableId="873005146">
    <w:abstractNumId w:val="14"/>
  </w:num>
  <w:num w:numId="28" w16cid:durableId="1305500896">
    <w:abstractNumId w:val="25"/>
  </w:num>
  <w:num w:numId="29" w16cid:durableId="1028065345">
    <w:abstractNumId w:val="30"/>
  </w:num>
  <w:num w:numId="30" w16cid:durableId="471606290">
    <w:abstractNumId w:val="26"/>
  </w:num>
  <w:num w:numId="31" w16cid:durableId="190817719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E28"/>
    <w:rsid w:val="00010787"/>
    <w:rsid w:val="00011771"/>
    <w:rsid w:val="00011E9A"/>
    <w:rsid w:val="000133E2"/>
    <w:rsid w:val="0001509C"/>
    <w:rsid w:val="000151D1"/>
    <w:rsid w:val="00022D6D"/>
    <w:rsid w:val="000327C7"/>
    <w:rsid w:val="00032F42"/>
    <w:rsid w:val="00040BE4"/>
    <w:rsid w:val="000433A0"/>
    <w:rsid w:val="00055A76"/>
    <w:rsid w:val="00063C08"/>
    <w:rsid w:val="000643FF"/>
    <w:rsid w:val="0007230E"/>
    <w:rsid w:val="00083736"/>
    <w:rsid w:val="000920E8"/>
    <w:rsid w:val="000979FB"/>
    <w:rsid w:val="000B172E"/>
    <w:rsid w:val="000B306F"/>
    <w:rsid w:val="000B5838"/>
    <w:rsid w:val="000C53F9"/>
    <w:rsid w:val="000C6333"/>
    <w:rsid w:val="000C731F"/>
    <w:rsid w:val="000D3751"/>
    <w:rsid w:val="000E00C8"/>
    <w:rsid w:val="000E196F"/>
    <w:rsid w:val="000E1B36"/>
    <w:rsid w:val="000F0A6F"/>
    <w:rsid w:val="000F5513"/>
    <w:rsid w:val="0010231B"/>
    <w:rsid w:val="00105BD9"/>
    <w:rsid w:val="00107710"/>
    <w:rsid w:val="001101B0"/>
    <w:rsid w:val="00121458"/>
    <w:rsid w:val="0012248B"/>
    <w:rsid w:val="00123CF1"/>
    <w:rsid w:val="00127E81"/>
    <w:rsid w:val="00135A29"/>
    <w:rsid w:val="00136718"/>
    <w:rsid w:val="00140D3E"/>
    <w:rsid w:val="00142706"/>
    <w:rsid w:val="00146EFB"/>
    <w:rsid w:val="0015227A"/>
    <w:rsid w:val="00152618"/>
    <w:rsid w:val="00153BA7"/>
    <w:rsid w:val="00160B10"/>
    <w:rsid w:val="00165C4D"/>
    <w:rsid w:val="0018407E"/>
    <w:rsid w:val="00192206"/>
    <w:rsid w:val="00194DDC"/>
    <w:rsid w:val="0019699F"/>
    <w:rsid w:val="001A440E"/>
    <w:rsid w:val="001D0AC5"/>
    <w:rsid w:val="001D1A6A"/>
    <w:rsid w:val="001D550A"/>
    <w:rsid w:val="001F523E"/>
    <w:rsid w:val="001F5E28"/>
    <w:rsid w:val="002025D8"/>
    <w:rsid w:val="0020284B"/>
    <w:rsid w:val="002242A7"/>
    <w:rsid w:val="002259E6"/>
    <w:rsid w:val="002361E9"/>
    <w:rsid w:val="00244169"/>
    <w:rsid w:val="00245158"/>
    <w:rsid w:val="002456B4"/>
    <w:rsid w:val="00247E0C"/>
    <w:rsid w:val="00254E6B"/>
    <w:rsid w:val="002579BD"/>
    <w:rsid w:val="00257DD0"/>
    <w:rsid w:val="00261413"/>
    <w:rsid w:val="00261834"/>
    <w:rsid w:val="00266C28"/>
    <w:rsid w:val="00267058"/>
    <w:rsid w:val="00267290"/>
    <w:rsid w:val="00270FAA"/>
    <w:rsid w:val="002876C7"/>
    <w:rsid w:val="00290090"/>
    <w:rsid w:val="002922AD"/>
    <w:rsid w:val="00294909"/>
    <w:rsid w:val="00295684"/>
    <w:rsid w:val="002A4A35"/>
    <w:rsid w:val="002B255D"/>
    <w:rsid w:val="002E29EA"/>
    <w:rsid w:val="002F03AF"/>
    <w:rsid w:val="002F083A"/>
    <w:rsid w:val="002F4D13"/>
    <w:rsid w:val="002F5870"/>
    <w:rsid w:val="002F72D1"/>
    <w:rsid w:val="003040DC"/>
    <w:rsid w:val="00305C9E"/>
    <w:rsid w:val="00310D3A"/>
    <w:rsid w:val="00314B0A"/>
    <w:rsid w:val="003154BC"/>
    <w:rsid w:val="00315524"/>
    <w:rsid w:val="00322BF9"/>
    <w:rsid w:val="0032754E"/>
    <w:rsid w:val="0034012F"/>
    <w:rsid w:val="003539BA"/>
    <w:rsid w:val="0036344A"/>
    <w:rsid w:val="00387A2C"/>
    <w:rsid w:val="003A5F51"/>
    <w:rsid w:val="003A6096"/>
    <w:rsid w:val="003C0DC9"/>
    <w:rsid w:val="003C16CF"/>
    <w:rsid w:val="003E3207"/>
    <w:rsid w:val="003F437A"/>
    <w:rsid w:val="003F5C3D"/>
    <w:rsid w:val="0041267A"/>
    <w:rsid w:val="0041543B"/>
    <w:rsid w:val="00422D7F"/>
    <w:rsid w:val="00423705"/>
    <w:rsid w:val="00445A74"/>
    <w:rsid w:val="00472C39"/>
    <w:rsid w:val="00473656"/>
    <w:rsid w:val="00481275"/>
    <w:rsid w:val="004939B8"/>
    <w:rsid w:val="004B2D48"/>
    <w:rsid w:val="004C2A03"/>
    <w:rsid w:val="004C667B"/>
    <w:rsid w:val="004C7E9A"/>
    <w:rsid w:val="004D38DD"/>
    <w:rsid w:val="004D3E32"/>
    <w:rsid w:val="004F3A5D"/>
    <w:rsid w:val="00503440"/>
    <w:rsid w:val="005054F2"/>
    <w:rsid w:val="00507484"/>
    <w:rsid w:val="00511D41"/>
    <w:rsid w:val="005143D3"/>
    <w:rsid w:val="0051469F"/>
    <w:rsid w:val="005224FB"/>
    <w:rsid w:val="00522EF6"/>
    <w:rsid w:val="00522F4C"/>
    <w:rsid w:val="00541100"/>
    <w:rsid w:val="00542442"/>
    <w:rsid w:val="00560C96"/>
    <w:rsid w:val="00565FCF"/>
    <w:rsid w:val="005676DC"/>
    <w:rsid w:val="0057131E"/>
    <w:rsid w:val="00571BB2"/>
    <w:rsid w:val="00580382"/>
    <w:rsid w:val="00585780"/>
    <w:rsid w:val="00586EE5"/>
    <w:rsid w:val="00597503"/>
    <w:rsid w:val="005B058E"/>
    <w:rsid w:val="005B3DEC"/>
    <w:rsid w:val="005C5912"/>
    <w:rsid w:val="005C631C"/>
    <w:rsid w:val="005D216A"/>
    <w:rsid w:val="005D2270"/>
    <w:rsid w:val="005D3873"/>
    <w:rsid w:val="005E3953"/>
    <w:rsid w:val="005F725A"/>
    <w:rsid w:val="005F73B0"/>
    <w:rsid w:val="00600411"/>
    <w:rsid w:val="0061556E"/>
    <w:rsid w:val="006249A9"/>
    <w:rsid w:val="0063387B"/>
    <w:rsid w:val="00635018"/>
    <w:rsid w:val="00645A6D"/>
    <w:rsid w:val="00655B2A"/>
    <w:rsid w:val="00665B81"/>
    <w:rsid w:val="0067283F"/>
    <w:rsid w:val="00683950"/>
    <w:rsid w:val="0069020A"/>
    <w:rsid w:val="00695ED1"/>
    <w:rsid w:val="006A1213"/>
    <w:rsid w:val="006A149A"/>
    <w:rsid w:val="006A220F"/>
    <w:rsid w:val="006A3C1F"/>
    <w:rsid w:val="006B6680"/>
    <w:rsid w:val="006B6A85"/>
    <w:rsid w:val="006C53BF"/>
    <w:rsid w:val="006C73FF"/>
    <w:rsid w:val="006C7648"/>
    <w:rsid w:val="006D5632"/>
    <w:rsid w:val="006E2102"/>
    <w:rsid w:val="006F67F1"/>
    <w:rsid w:val="007126B6"/>
    <w:rsid w:val="0072367E"/>
    <w:rsid w:val="00750F92"/>
    <w:rsid w:val="00751350"/>
    <w:rsid w:val="007568F0"/>
    <w:rsid w:val="007612F6"/>
    <w:rsid w:val="0076497C"/>
    <w:rsid w:val="00770944"/>
    <w:rsid w:val="00771358"/>
    <w:rsid w:val="00774229"/>
    <w:rsid w:val="00775442"/>
    <w:rsid w:val="00776BCF"/>
    <w:rsid w:val="00781AC2"/>
    <w:rsid w:val="00797A0D"/>
    <w:rsid w:val="007A28DB"/>
    <w:rsid w:val="007A6ED7"/>
    <w:rsid w:val="007B52DC"/>
    <w:rsid w:val="007C2C60"/>
    <w:rsid w:val="007D1493"/>
    <w:rsid w:val="007D7938"/>
    <w:rsid w:val="007E187E"/>
    <w:rsid w:val="007E6A08"/>
    <w:rsid w:val="007F14BC"/>
    <w:rsid w:val="007F5F04"/>
    <w:rsid w:val="007F692C"/>
    <w:rsid w:val="00801642"/>
    <w:rsid w:val="00806A8F"/>
    <w:rsid w:val="00810398"/>
    <w:rsid w:val="008129F9"/>
    <w:rsid w:val="00820561"/>
    <w:rsid w:val="008210B6"/>
    <w:rsid w:val="00821C6A"/>
    <w:rsid w:val="00840EEA"/>
    <w:rsid w:val="0084558B"/>
    <w:rsid w:val="00856E78"/>
    <w:rsid w:val="00862E80"/>
    <w:rsid w:val="00863447"/>
    <w:rsid w:val="008750EA"/>
    <w:rsid w:val="00893F13"/>
    <w:rsid w:val="0089419C"/>
    <w:rsid w:val="008A0B78"/>
    <w:rsid w:val="008A6776"/>
    <w:rsid w:val="008B043A"/>
    <w:rsid w:val="008B04B3"/>
    <w:rsid w:val="008B639B"/>
    <w:rsid w:val="008C56E5"/>
    <w:rsid w:val="008C63E6"/>
    <w:rsid w:val="008D5C0B"/>
    <w:rsid w:val="008F1E55"/>
    <w:rsid w:val="00900E73"/>
    <w:rsid w:val="0090280E"/>
    <w:rsid w:val="00911BB0"/>
    <w:rsid w:val="0091225E"/>
    <w:rsid w:val="009164F1"/>
    <w:rsid w:val="0092226F"/>
    <w:rsid w:val="00923E87"/>
    <w:rsid w:val="00933651"/>
    <w:rsid w:val="00945167"/>
    <w:rsid w:val="009467F1"/>
    <w:rsid w:val="00950E1F"/>
    <w:rsid w:val="00952884"/>
    <w:rsid w:val="00957C86"/>
    <w:rsid w:val="00962B69"/>
    <w:rsid w:val="009701E3"/>
    <w:rsid w:val="0097054C"/>
    <w:rsid w:val="009819FA"/>
    <w:rsid w:val="0098398E"/>
    <w:rsid w:val="009859F3"/>
    <w:rsid w:val="009908A6"/>
    <w:rsid w:val="00990AF0"/>
    <w:rsid w:val="0099186D"/>
    <w:rsid w:val="009919C5"/>
    <w:rsid w:val="009957FF"/>
    <w:rsid w:val="00996757"/>
    <w:rsid w:val="009A4728"/>
    <w:rsid w:val="009B1485"/>
    <w:rsid w:val="009B4969"/>
    <w:rsid w:val="009B4FB1"/>
    <w:rsid w:val="009B79BA"/>
    <w:rsid w:val="009D374D"/>
    <w:rsid w:val="009D3CBE"/>
    <w:rsid w:val="009F0722"/>
    <w:rsid w:val="009F39C6"/>
    <w:rsid w:val="00A01FCE"/>
    <w:rsid w:val="00A04AE6"/>
    <w:rsid w:val="00A12EC8"/>
    <w:rsid w:val="00A12F34"/>
    <w:rsid w:val="00A16067"/>
    <w:rsid w:val="00A24384"/>
    <w:rsid w:val="00A61E57"/>
    <w:rsid w:val="00A65C2F"/>
    <w:rsid w:val="00A6615D"/>
    <w:rsid w:val="00AA4EBF"/>
    <w:rsid w:val="00AA4EE2"/>
    <w:rsid w:val="00AB4C1C"/>
    <w:rsid w:val="00AB6740"/>
    <w:rsid w:val="00AC4254"/>
    <w:rsid w:val="00AC7C90"/>
    <w:rsid w:val="00AD0F66"/>
    <w:rsid w:val="00AD3DA9"/>
    <w:rsid w:val="00AD6F4C"/>
    <w:rsid w:val="00AE1C8C"/>
    <w:rsid w:val="00AE3692"/>
    <w:rsid w:val="00AE544D"/>
    <w:rsid w:val="00AE6489"/>
    <w:rsid w:val="00AF6E83"/>
    <w:rsid w:val="00B2288D"/>
    <w:rsid w:val="00B23A29"/>
    <w:rsid w:val="00B31DF1"/>
    <w:rsid w:val="00B37D2C"/>
    <w:rsid w:val="00B52773"/>
    <w:rsid w:val="00B54468"/>
    <w:rsid w:val="00B65D12"/>
    <w:rsid w:val="00B85CFB"/>
    <w:rsid w:val="00B9141D"/>
    <w:rsid w:val="00B951FD"/>
    <w:rsid w:val="00BA47A2"/>
    <w:rsid w:val="00BA6F8D"/>
    <w:rsid w:val="00BB1F8C"/>
    <w:rsid w:val="00BB3938"/>
    <w:rsid w:val="00BB489C"/>
    <w:rsid w:val="00BB501D"/>
    <w:rsid w:val="00BB6F08"/>
    <w:rsid w:val="00BC2359"/>
    <w:rsid w:val="00BC496C"/>
    <w:rsid w:val="00BC4989"/>
    <w:rsid w:val="00BE56C9"/>
    <w:rsid w:val="00BE6E50"/>
    <w:rsid w:val="00BF2BD1"/>
    <w:rsid w:val="00BF75B1"/>
    <w:rsid w:val="00C01A82"/>
    <w:rsid w:val="00C23EBE"/>
    <w:rsid w:val="00C2679C"/>
    <w:rsid w:val="00C30291"/>
    <w:rsid w:val="00C32F45"/>
    <w:rsid w:val="00C3498D"/>
    <w:rsid w:val="00C3713C"/>
    <w:rsid w:val="00C462FD"/>
    <w:rsid w:val="00C619B8"/>
    <w:rsid w:val="00C859AA"/>
    <w:rsid w:val="00C86D58"/>
    <w:rsid w:val="00C93695"/>
    <w:rsid w:val="00CA50EE"/>
    <w:rsid w:val="00CA636F"/>
    <w:rsid w:val="00CA6660"/>
    <w:rsid w:val="00CC2759"/>
    <w:rsid w:val="00CD7B1B"/>
    <w:rsid w:val="00D07B33"/>
    <w:rsid w:val="00D12D38"/>
    <w:rsid w:val="00D1319C"/>
    <w:rsid w:val="00D133F4"/>
    <w:rsid w:val="00D317AB"/>
    <w:rsid w:val="00D4078E"/>
    <w:rsid w:val="00D56F15"/>
    <w:rsid w:val="00D753C3"/>
    <w:rsid w:val="00D87C05"/>
    <w:rsid w:val="00D91655"/>
    <w:rsid w:val="00D93AEF"/>
    <w:rsid w:val="00DA09E1"/>
    <w:rsid w:val="00DA2CDC"/>
    <w:rsid w:val="00DB3353"/>
    <w:rsid w:val="00DC2D4B"/>
    <w:rsid w:val="00DC6E8B"/>
    <w:rsid w:val="00DE5D21"/>
    <w:rsid w:val="00DE7E63"/>
    <w:rsid w:val="00E06173"/>
    <w:rsid w:val="00E10692"/>
    <w:rsid w:val="00E128AF"/>
    <w:rsid w:val="00E16CF8"/>
    <w:rsid w:val="00E16ED3"/>
    <w:rsid w:val="00E20EE4"/>
    <w:rsid w:val="00E25B5D"/>
    <w:rsid w:val="00E301DC"/>
    <w:rsid w:val="00E46442"/>
    <w:rsid w:val="00E471CA"/>
    <w:rsid w:val="00E47409"/>
    <w:rsid w:val="00E53965"/>
    <w:rsid w:val="00E63A0E"/>
    <w:rsid w:val="00E64466"/>
    <w:rsid w:val="00E742A8"/>
    <w:rsid w:val="00E760CC"/>
    <w:rsid w:val="00E80723"/>
    <w:rsid w:val="00E80D4B"/>
    <w:rsid w:val="00E87987"/>
    <w:rsid w:val="00E96212"/>
    <w:rsid w:val="00EA365E"/>
    <w:rsid w:val="00ED488D"/>
    <w:rsid w:val="00ED7010"/>
    <w:rsid w:val="00EE355D"/>
    <w:rsid w:val="00EE7ED4"/>
    <w:rsid w:val="00EF0CCC"/>
    <w:rsid w:val="00EF1F84"/>
    <w:rsid w:val="00EF4788"/>
    <w:rsid w:val="00F06454"/>
    <w:rsid w:val="00F119FC"/>
    <w:rsid w:val="00F25BF9"/>
    <w:rsid w:val="00F26C0C"/>
    <w:rsid w:val="00F27BBF"/>
    <w:rsid w:val="00F27DCB"/>
    <w:rsid w:val="00F40ED4"/>
    <w:rsid w:val="00F41804"/>
    <w:rsid w:val="00F534C4"/>
    <w:rsid w:val="00F56D66"/>
    <w:rsid w:val="00F63013"/>
    <w:rsid w:val="00F71FD6"/>
    <w:rsid w:val="00F72B9D"/>
    <w:rsid w:val="00F82738"/>
    <w:rsid w:val="00F84F9C"/>
    <w:rsid w:val="00F86586"/>
    <w:rsid w:val="00F903A5"/>
    <w:rsid w:val="00FB2F08"/>
    <w:rsid w:val="00FC2C1B"/>
    <w:rsid w:val="00FC6756"/>
    <w:rsid w:val="00FD69F5"/>
    <w:rsid w:val="00FD767D"/>
    <w:rsid w:val="00FE489F"/>
    <w:rsid w:val="00FE4A48"/>
    <w:rsid w:val="00FE6DD3"/>
    <w:rsid w:val="00FE742D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968D"/>
  <w15:docId w15:val="{A3F75175-7680-47FD-A58A-99B1C3F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pPr>
      <w:widowControl w:val="0"/>
      <w:autoSpaceDE w:val="0"/>
      <w:autoSpaceDN w:val="0"/>
      <w:adjustRightInd w:val="0"/>
      <w:spacing w:after="0"/>
    </w:pPr>
    <w:rPr>
      <w:rFonts w:ascii="Verdana" w:eastAsia="Times New Roman" w:hAnsi="Verdana" w:cs="Times New Roman"/>
      <w:color w:val="000000"/>
      <w:sz w:val="24"/>
      <w:szCs w:val="24"/>
      <w:u w:color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1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6A"/>
    <w:rPr>
      <w:rFonts w:ascii="Tahoma" w:hAnsi="Tahoma" w:cs="Tahoma"/>
      <w:sz w:val="16"/>
      <w:szCs w:val="16"/>
    </w:rPr>
  </w:style>
  <w:style w:type="paragraph" w:customStyle="1" w:styleId="IASBPrinciple">
    <w:name w:val="IASB Principle"/>
    <w:basedOn w:val="a"/>
    <w:rsid w:val="009B4969"/>
    <w:pPr>
      <w:spacing w:before="100" w:after="100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paragraph" w:styleId="a5">
    <w:name w:val="List Paragraph"/>
    <w:basedOn w:val="a"/>
    <w:uiPriority w:val="34"/>
    <w:qFormat/>
    <w:rsid w:val="007742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355D"/>
    <w:rPr>
      <w:color w:val="0000FF" w:themeColor="hyperlink"/>
      <w:u w:val="single"/>
    </w:rPr>
  </w:style>
  <w:style w:type="character" w:styleId="a7">
    <w:name w:val="annotation reference"/>
    <w:rsid w:val="00A24384"/>
    <w:rPr>
      <w:sz w:val="16"/>
      <w:szCs w:val="16"/>
    </w:rPr>
  </w:style>
  <w:style w:type="paragraph" w:styleId="a8">
    <w:name w:val="annotation text"/>
    <w:basedOn w:val="a"/>
    <w:link w:val="a9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9">
    <w:name w:val="Текст примечания Знак"/>
    <w:basedOn w:val="a0"/>
    <w:link w:val="a8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a">
    <w:name w:val="Основной текст_"/>
    <w:link w:val="2"/>
    <w:rsid w:val="00C3498D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a"/>
    <w:rsid w:val="00C3498D"/>
    <w:pPr>
      <w:widowControl w:val="0"/>
      <w:shd w:val="clear" w:color="auto" w:fill="FFFFFF"/>
      <w:spacing w:line="259" w:lineRule="exact"/>
      <w:ind w:hanging="400"/>
      <w:jc w:val="both"/>
    </w:pPr>
    <w:rPr>
      <w:rFonts w:ascii="Times New Roman" w:hAnsi="Times New Roman"/>
      <w:sz w:val="22"/>
    </w:rPr>
  </w:style>
  <w:style w:type="paragraph" w:styleId="ab">
    <w:name w:val="No Spacing"/>
    <w:uiPriority w:val="1"/>
    <w:qFormat/>
    <w:rsid w:val="000979F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Grid1">
    <w:name w:val="Table Grid1"/>
    <w:basedOn w:val="a1"/>
    <w:next w:val="ac"/>
    <w:uiPriority w:val="59"/>
    <w:rsid w:val="009451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4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DA42-6135-4E3E-9BAC-2FFC525C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3314</TotalTime>
  <Pages>8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2016.1.0 from 17 February 2016</Company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Динара</dc:creator>
  <cp:lastModifiedBy>bora@zerde.dom</cp:lastModifiedBy>
  <cp:revision>114</cp:revision>
  <cp:lastPrinted>2019-04-18T05:53:00Z</cp:lastPrinted>
  <dcterms:created xsi:type="dcterms:W3CDTF">2018-06-06T08:24:00Z</dcterms:created>
  <dcterms:modified xsi:type="dcterms:W3CDTF">2026-01-23T10:52:00Z</dcterms:modified>
</cp:coreProperties>
</file>